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87" w:rsidRPr="000D181D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3D3D87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3D3D87" w:rsidRPr="00EC3A53" w:rsidRDefault="003D3D87" w:rsidP="003D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3D3D87" w:rsidRPr="00EC3A53" w:rsidRDefault="003D3D87" w:rsidP="003D3D87">
      <w:pPr>
        <w:jc w:val="center"/>
        <w:rPr>
          <w:b/>
          <w:sz w:val="28"/>
        </w:rPr>
      </w:pPr>
    </w:p>
    <w:p w:rsidR="003D3D87" w:rsidRPr="00EC3A53" w:rsidRDefault="003D3D87" w:rsidP="003D3D87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3D3D87" w:rsidRPr="00EC3A53" w:rsidRDefault="003D3D87" w:rsidP="003D3D87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3D3D87" w:rsidRPr="00EC3A53" w:rsidRDefault="003D3D87" w:rsidP="003D3D87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 w:rsidR="00306F94">
        <w:rPr>
          <w:sz w:val="24"/>
          <w:szCs w:val="24"/>
        </w:rPr>
        <w:t>7</w:t>
      </w:r>
      <w:r w:rsidR="00DA73ED"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3D3D87" w:rsidRPr="00EC3A53" w:rsidRDefault="003D3D87" w:rsidP="003D3D87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3D3D87" w:rsidRPr="0076392D" w:rsidRDefault="003D3D87" w:rsidP="003D3D87">
      <w:pPr>
        <w:jc w:val="center"/>
        <w:rPr>
          <w:sz w:val="16"/>
          <w:szCs w:val="16"/>
        </w:rPr>
      </w:pPr>
    </w:p>
    <w:p w:rsidR="003D3D87" w:rsidRDefault="00DA73ED" w:rsidP="00060B42">
      <w:pPr>
        <w:jc w:val="center"/>
        <w:rPr>
          <w:b/>
          <w:sz w:val="28"/>
          <w:szCs w:val="28"/>
        </w:rPr>
      </w:pPr>
      <w:r w:rsidRPr="00EC7153">
        <w:rPr>
          <w:b/>
          <w:color w:val="2D2D2D"/>
          <w:kern w:val="36"/>
          <w:sz w:val="28"/>
          <w:szCs w:val="28"/>
        </w:rPr>
        <w:t>Об утверждении текста избирательн</w:t>
      </w:r>
      <w:r>
        <w:rPr>
          <w:b/>
          <w:color w:val="2D2D2D"/>
          <w:kern w:val="36"/>
          <w:sz w:val="28"/>
          <w:szCs w:val="28"/>
        </w:rPr>
        <w:t>ых</w:t>
      </w:r>
      <w:r w:rsidRPr="00EC7153">
        <w:rPr>
          <w:b/>
          <w:color w:val="2D2D2D"/>
          <w:kern w:val="36"/>
          <w:sz w:val="28"/>
          <w:szCs w:val="28"/>
        </w:rPr>
        <w:t xml:space="preserve"> бюллетен</w:t>
      </w:r>
      <w:r>
        <w:rPr>
          <w:b/>
          <w:color w:val="2D2D2D"/>
          <w:kern w:val="36"/>
          <w:sz w:val="28"/>
          <w:szCs w:val="28"/>
        </w:rPr>
        <w:t>ей</w:t>
      </w:r>
      <w:r w:rsidRPr="00EC7153">
        <w:rPr>
          <w:b/>
          <w:color w:val="2D2D2D"/>
          <w:kern w:val="36"/>
          <w:sz w:val="28"/>
          <w:szCs w:val="28"/>
        </w:rPr>
        <w:t xml:space="preserve"> для голосования </w:t>
      </w:r>
      <w:r w:rsidR="003D3D87" w:rsidRPr="004B51D6">
        <w:rPr>
          <w:b/>
          <w:sz w:val="28"/>
          <w:szCs w:val="28"/>
        </w:rPr>
        <w:t xml:space="preserve">на </w:t>
      </w:r>
      <w:r w:rsidR="003D3D87">
        <w:rPr>
          <w:b/>
          <w:sz w:val="28"/>
          <w:szCs w:val="28"/>
        </w:rPr>
        <w:t xml:space="preserve">дополнительных </w:t>
      </w:r>
      <w:r w:rsidR="003D3D87" w:rsidRPr="004B51D6">
        <w:rPr>
          <w:b/>
          <w:sz w:val="28"/>
          <w:szCs w:val="28"/>
        </w:rPr>
        <w:t>выборах депутатов Совет</w:t>
      </w:r>
      <w:r w:rsidR="003D3D87">
        <w:rPr>
          <w:b/>
          <w:sz w:val="28"/>
          <w:szCs w:val="28"/>
        </w:rPr>
        <w:t xml:space="preserve">а </w:t>
      </w:r>
      <w:r w:rsidR="003D3D87" w:rsidRPr="004B51D6">
        <w:rPr>
          <w:b/>
          <w:sz w:val="28"/>
          <w:szCs w:val="28"/>
        </w:rPr>
        <w:t>народных депутатов Центрального сельск</w:t>
      </w:r>
      <w:r w:rsidR="003D3D87">
        <w:rPr>
          <w:b/>
          <w:sz w:val="28"/>
          <w:szCs w:val="28"/>
        </w:rPr>
        <w:t>ого</w:t>
      </w:r>
      <w:r w:rsidR="003D3D87" w:rsidRPr="004B51D6">
        <w:rPr>
          <w:b/>
          <w:sz w:val="28"/>
          <w:szCs w:val="28"/>
        </w:rPr>
        <w:t xml:space="preserve"> поселени</w:t>
      </w:r>
      <w:r w:rsidR="003D3D87">
        <w:rPr>
          <w:b/>
          <w:sz w:val="28"/>
          <w:szCs w:val="28"/>
        </w:rPr>
        <w:t>я</w:t>
      </w:r>
      <w:r w:rsidR="003D3D87" w:rsidRPr="004B51D6">
        <w:rPr>
          <w:b/>
          <w:sz w:val="28"/>
          <w:szCs w:val="28"/>
        </w:rPr>
        <w:t xml:space="preserve"> второго созыва </w:t>
      </w:r>
      <w:r w:rsidR="003D3D87">
        <w:rPr>
          <w:b/>
          <w:sz w:val="28"/>
          <w:szCs w:val="28"/>
        </w:rPr>
        <w:t>1 ноября 2020 года</w:t>
      </w:r>
    </w:p>
    <w:p w:rsidR="003D3D87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</w:p>
    <w:p w:rsidR="003D3D87" w:rsidRPr="008E149A" w:rsidRDefault="00DA73ED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DA73ED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3D3D87" w:rsidRPr="00212DBA" w:rsidRDefault="00DA73ED" w:rsidP="00DA73ED">
      <w:pPr>
        <w:pStyle w:val="af"/>
        <w:numPr>
          <w:ilvl w:val="0"/>
          <w:numId w:val="7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DA73ED">
        <w:rPr>
          <w:sz w:val="24"/>
          <w:szCs w:val="24"/>
        </w:rPr>
        <w:t xml:space="preserve">Утвердить текст избирательных бюллетеней для голосования на </w:t>
      </w:r>
      <w:r>
        <w:rPr>
          <w:sz w:val="24"/>
          <w:szCs w:val="24"/>
        </w:rPr>
        <w:t xml:space="preserve">дополнительных </w:t>
      </w:r>
      <w:r w:rsidRPr="00DA73ED">
        <w:rPr>
          <w:sz w:val="24"/>
          <w:szCs w:val="24"/>
        </w:rPr>
        <w:t xml:space="preserve">выборах депутатов Совета народных депутатов </w:t>
      </w:r>
      <w:r>
        <w:rPr>
          <w:sz w:val="24"/>
          <w:szCs w:val="24"/>
        </w:rPr>
        <w:t>Центрального</w:t>
      </w:r>
      <w:r w:rsidRPr="00DA73E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второго</w:t>
      </w:r>
      <w:r w:rsidRPr="00DA73ED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 xml:space="preserve">одномандатным избирательным </w:t>
      </w:r>
      <w:r w:rsidRPr="00DA73ED">
        <w:rPr>
          <w:sz w:val="24"/>
          <w:szCs w:val="24"/>
        </w:rPr>
        <w:t>округам № 1, №</w:t>
      </w:r>
      <w:r>
        <w:rPr>
          <w:sz w:val="24"/>
          <w:szCs w:val="24"/>
        </w:rPr>
        <w:t>3</w:t>
      </w:r>
      <w:r w:rsidRPr="00DA73ED">
        <w:rPr>
          <w:sz w:val="24"/>
          <w:szCs w:val="24"/>
        </w:rPr>
        <w:t xml:space="preserve"> (приложения 1, 2).</w:t>
      </w:r>
    </w:p>
    <w:p w:rsidR="003D3D87" w:rsidRPr="008E149A" w:rsidRDefault="00A93102" w:rsidP="00AD0D1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 w:rsidR="003D3D87">
        <w:rPr>
          <w:sz w:val="24"/>
          <w:szCs w:val="24"/>
        </w:rPr>
        <w:t>муниципального образования «</w:t>
      </w:r>
      <w:r w:rsidR="003D3D87" w:rsidRPr="008E149A">
        <w:rPr>
          <w:sz w:val="24"/>
          <w:szCs w:val="24"/>
        </w:rPr>
        <w:t>Новокузнецк</w:t>
      </w:r>
      <w:r w:rsidR="003D3D87">
        <w:rPr>
          <w:sz w:val="24"/>
          <w:szCs w:val="24"/>
        </w:rPr>
        <w:t>ий</w:t>
      </w:r>
      <w:r w:rsidR="003D3D87" w:rsidRPr="008E149A">
        <w:rPr>
          <w:sz w:val="24"/>
          <w:szCs w:val="24"/>
        </w:rPr>
        <w:t xml:space="preserve"> муниципальн</w:t>
      </w:r>
      <w:r w:rsidR="003D3D87">
        <w:rPr>
          <w:sz w:val="24"/>
          <w:szCs w:val="24"/>
        </w:rPr>
        <w:t>ый</w:t>
      </w:r>
      <w:r w:rsidR="003D3D87" w:rsidRPr="008E149A">
        <w:rPr>
          <w:sz w:val="24"/>
          <w:szCs w:val="24"/>
        </w:rPr>
        <w:t xml:space="preserve"> район</w:t>
      </w:r>
      <w:r w:rsidR="003D3D87">
        <w:rPr>
          <w:sz w:val="24"/>
          <w:szCs w:val="24"/>
        </w:rPr>
        <w:t>»</w:t>
      </w:r>
      <w:r w:rsidR="003D3D87" w:rsidRPr="008E149A">
        <w:rPr>
          <w:sz w:val="24"/>
          <w:szCs w:val="24"/>
        </w:rPr>
        <w:t>.</w:t>
      </w:r>
    </w:p>
    <w:p w:rsidR="003D3D87" w:rsidRDefault="00A93102" w:rsidP="0048129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3D87" w:rsidRPr="008E149A">
        <w:rPr>
          <w:sz w:val="24"/>
          <w:szCs w:val="24"/>
        </w:rPr>
        <w:t>.</w:t>
      </w:r>
      <w:r w:rsidR="003D3D87"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D3D87" w:rsidRPr="00893031" w:rsidTr="00296FDB">
        <w:trPr>
          <w:trHeight w:val="1260"/>
          <w:jc w:val="center"/>
        </w:trPr>
        <w:tc>
          <w:tcPr>
            <w:tcW w:w="4248" w:type="dxa"/>
          </w:tcPr>
          <w:p w:rsidR="003D3D87" w:rsidRPr="00893031" w:rsidRDefault="003D3D87" w:rsidP="00296FDB">
            <w:pPr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D87" w:rsidRPr="00893031" w:rsidRDefault="003D3D87" w:rsidP="00296FD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D3D87" w:rsidRPr="007F0A2C" w:rsidTr="00296FDB">
        <w:trPr>
          <w:jc w:val="center"/>
        </w:trPr>
        <w:tc>
          <w:tcPr>
            <w:tcW w:w="4248" w:type="dxa"/>
          </w:tcPr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3D3D87" w:rsidRPr="007F0A2C" w:rsidRDefault="003D3D87" w:rsidP="00296FDB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3D3D87" w:rsidRPr="007F0A2C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AD0D12" w:rsidRDefault="00AD0D12" w:rsidP="00A93102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</w:rPr>
      </w:pPr>
    </w:p>
    <w:p w:rsidR="00AD0D12" w:rsidRDefault="00AD0D12" w:rsidP="00AD0D12">
      <w:r>
        <w:br w:type="page"/>
      </w:r>
    </w:p>
    <w:tbl>
      <w:tblPr>
        <w:tblW w:w="4573" w:type="dxa"/>
        <w:tblInd w:w="4287" w:type="dxa"/>
        <w:tblLook w:val="04A0" w:firstRow="1" w:lastRow="0" w:firstColumn="1" w:lastColumn="0" w:noHBand="0" w:noVBand="1"/>
      </w:tblPr>
      <w:tblGrid>
        <w:gridCol w:w="4573"/>
      </w:tblGrid>
      <w:tr w:rsidR="00AD0D12" w:rsidRPr="001C6187" w:rsidTr="00E6055A">
        <w:trPr>
          <w:trHeight w:val="1538"/>
        </w:trPr>
        <w:tc>
          <w:tcPr>
            <w:tcW w:w="4573" w:type="dxa"/>
          </w:tcPr>
          <w:p w:rsidR="00DA73ED" w:rsidRDefault="00DA73ED" w:rsidP="0022027E">
            <w:pPr>
              <w:pStyle w:val="af0"/>
              <w:spacing w:after="0"/>
              <w:ind w:firstLine="6"/>
              <w:jc w:val="center"/>
            </w:pPr>
            <w:r>
              <w:lastRenderedPageBreak/>
              <w:t>Приложение №1</w:t>
            </w:r>
          </w:p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t>УТВЕРЖДЕН</w:t>
            </w:r>
          </w:p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t>Решением территорией избирательной комиссии Новокузнецкого муниципального района</w:t>
            </w:r>
          </w:p>
          <w:p w:rsidR="00AD0D12" w:rsidRPr="00BD7AF0" w:rsidRDefault="00AD0D12" w:rsidP="0022027E">
            <w:pPr>
              <w:pStyle w:val="af0"/>
              <w:spacing w:after="0"/>
              <w:ind w:firstLine="6"/>
              <w:jc w:val="center"/>
            </w:pPr>
            <w:r w:rsidRPr="00BD7AF0">
              <w:t>№</w:t>
            </w:r>
            <w:r>
              <w:t>33/7</w:t>
            </w:r>
            <w:r w:rsidR="00DA73ED">
              <w:t>2</w:t>
            </w:r>
            <w:r w:rsidRPr="00BD7AF0">
              <w:t xml:space="preserve"> от </w:t>
            </w:r>
            <w:r>
              <w:t>07</w:t>
            </w:r>
            <w:r w:rsidRPr="00BD7AF0">
              <w:t>.</w:t>
            </w:r>
            <w:r>
              <w:t>10</w:t>
            </w:r>
            <w:r w:rsidRPr="00BD7AF0">
              <w:t>.20</w:t>
            </w:r>
            <w:r>
              <w:t>20</w:t>
            </w:r>
            <w:r w:rsidRPr="00BD7AF0">
              <w:t xml:space="preserve"> г.</w:t>
            </w:r>
          </w:p>
          <w:p w:rsidR="00AD0D12" w:rsidRPr="000417D9" w:rsidRDefault="00AD0D12" w:rsidP="0022027E">
            <w:pPr>
              <w:pStyle w:val="af0"/>
              <w:spacing w:after="0"/>
              <w:ind w:firstLine="6"/>
              <w:jc w:val="center"/>
              <w:rPr>
                <w:szCs w:val="24"/>
              </w:rPr>
            </w:pPr>
          </w:p>
        </w:tc>
      </w:tr>
    </w:tbl>
    <w:p w:rsidR="00DA73ED" w:rsidRDefault="00DA73ED" w:rsidP="00DA73ED">
      <w:pPr>
        <w:jc w:val="both"/>
        <w:rPr>
          <w:sz w:val="28"/>
          <w:szCs w:val="28"/>
        </w:rPr>
      </w:pPr>
    </w:p>
    <w:tbl>
      <w:tblPr>
        <w:tblW w:w="10915" w:type="dxa"/>
        <w:tblInd w:w="-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130"/>
        <w:gridCol w:w="1689"/>
        <w:gridCol w:w="996"/>
      </w:tblGrid>
      <w:tr w:rsidR="00E6055A" w:rsidRPr="00FA2D2F" w:rsidTr="00E6055A">
        <w:tc>
          <w:tcPr>
            <w:tcW w:w="823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noWrap/>
            <w:tcMar>
              <w:top w:w="113" w:type="dxa"/>
            </w:tcMar>
          </w:tcPr>
          <w:p w:rsidR="00E6055A" w:rsidRPr="00AF68AF" w:rsidRDefault="00E6055A" w:rsidP="0078546F">
            <w:pPr>
              <w:jc w:val="center"/>
              <w:rPr>
                <w:iCs/>
                <w:sz w:val="36"/>
                <w:szCs w:val="36"/>
              </w:rPr>
            </w:pPr>
            <w:r w:rsidRPr="00AF68AF">
              <w:rPr>
                <w:iCs/>
                <w:sz w:val="36"/>
                <w:szCs w:val="36"/>
              </w:rPr>
              <w:t>ИЗБИРАТЕЛЬНЫЙ БЮЛЛЕТЕНЬ</w:t>
            </w:r>
          </w:p>
          <w:p w:rsidR="00E6055A" w:rsidRDefault="00E6055A" w:rsidP="007854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для голосования на дополнительных выборах </w:t>
            </w:r>
          </w:p>
          <w:p w:rsidR="00E6055A" w:rsidRDefault="00E6055A" w:rsidP="007854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депутата </w:t>
            </w:r>
            <w:r w:rsidRPr="00AB0ECB">
              <w:rPr>
                <w:iCs/>
              </w:rPr>
              <w:t xml:space="preserve">Совета народных депутатов Центрального сельского поселения </w:t>
            </w:r>
          </w:p>
          <w:p w:rsidR="00E6055A" w:rsidRPr="00AB0ECB" w:rsidRDefault="00E6055A" w:rsidP="0078546F">
            <w:pPr>
              <w:jc w:val="center"/>
              <w:rPr>
                <w:iCs/>
              </w:rPr>
            </w:pPr>
            <w:r w:rsidRPr="00AB0ECB">
              <w:rPr>
                <w:iCs/>
              </w:rPr>
              <w:t>второго созыва</w:t>
            </w:r>
            <w:r>
              <w:rPr>
                <w:iCs/>
              </w:rPr>
              <w:t xml:space="preserve"> по одномандатному избирательному округу</w:t>
            </w:r>
          </w:p>
          <w:p w:rsidR="00E6055A" w:rsidRPr="007F280B" w:rsidRDefault="00E6055A" w:rsidP="00785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ноября 2020 года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noWrap/>
            <w:tcMar>
              <w:left w:w="57" w:type="dxa"/>
            </w:tcMar>
            <w:vAlign w:val="bottom"/>
          </w:tcPr>
          <w:p w:rsidR="00E6055A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E6055A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E6055A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участковой </w:t>
            </w:r>
          </w:p>
          <w:p w:rsidR="00E6055A" w:rsidRPr="00E55FB4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</w:t>
            </w:r>
            <w:r w:rsidRPr="00E55FB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E6055A" w:rsidRPr="007F280B" w:rsidTr="00E6055A">
        <w:tc>
          <w:tcPr>
            <w:tcW w:w="8230" w:type="dxa"/>
            <w:gridSpan w:val="2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bottom w:w="113" w:type="dxa"/>
            </w:tcMar>
          </w:tcPr>
          <w:p w:rsidR="00E6055A" w:rsidRPr="007F280B" w:rsidRDefault="00E6055A" w:rsidP="0078546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26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</w:tcPr>
          <w:p w:rsidR="00E6055A" w:rsidRPr="007F280B" w:rsidRDefault="00E6055A" w:rsidP="0078546F">
            <w:pPr>
              <w:rPr>
                <w:rFonts w:ascii="Arial" w:hAnsi="Arial" w:cs="Arial"/>
              </w:rPr>
            </w:pPr>
          </w:p>
        </w:tc>
      </w:tr>
      <w:tr w:rsidR="00E6055A" w:rsidRPr="00FA2D2F" w:rsidTr="00E6055A">
        <w:trPr>
          <w:trHeight w:val="340"/>
        </w:trPr>
        <w:tc>
          <w:tcPr>
            <w:tcW w:w="10915" w:type="dxa"/>
            <w:gridSpan w:val="4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E6055A" w:rsidRPr="009D12A3" w:rsidRDefault="00E6055A" w:rsidP="0078546F">
            <w:pPr>
              <w:jc w:val="center"/>
              <w:rPr>
                <w:rFonts w:ascii="Arial" w:hAnsi="Arial" w:cs="Arial"/>
              </w:rPr>
            </w:pPr>
            <w:r w:rsidRPr="009D12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E6055A" w:rsidRPr="00FA2D2F" w:rsidTr="00E605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tcMar>
              <w:top w:w="113" w:type="dxa"/>
            </w:tcMar>
          </w:tcPr>
          <w:p w:rsidR="00E6055A" w:rsidRPr="002D332D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в пустом квадрате справа от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фамилии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только одного зарегистрированного кандидата, в пользу которого сделан выбор. </w:t>
            </w:r>
          </w:p>
        </w:tc>
      </w:tr>
      <w:tr w:rsidR="00E6055A" w:rsidRPr="00FA2D2F" w:rsidTr="00E605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6055A" w:rsidRPr="002D332D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</w:t>
            </w:r>
            <w:r w:rsidRPr="007C6B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квадрате,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либо не проставлен ни в одном из них, считается недействительным. </w:t>
            </w:r>
          </w:p>
        </w:tc>
      </w:tr>
      <w:tr w:rsidR="00E6055A" w:rsidRPr="00FA2D2F" w:rsidTr="00E6055A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bottom w:w="113" w:type="dxa"/>
            </w:tcMar>
          </w:tcPr>
          <w:p w:rsidR="00E6055A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6055A" w:rsidRPr="002D332D" w:rsidRDefault="00E6055A" w:rsidP="0078546F">
            <w:pPr>
              <w:suppressAutoHyphens/>
              <w:ind w:left="147" w:right="275" w:firstLine="25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избирательный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бюллетень складывается лицевой стороной внутрь.</w:t>
            </w:r>
          </w:p>
        </w:tc>
      </w:tr>
      <w:tr w:rsidR="00E6055A" w:rsidRPr="00FA2D2F" w:rsidTr="00E6055A">
        <w:trPr>
          <w:cantSplit/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9D12A3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БЕЛОХВОСТИКОВА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Римма Даниловна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9D12A3" w:rsidRDefault="00E6055A" w:rsidP="0078546F">
            <w:pPr>
              <w:suppressAutoHyphens/>
              <w:jc w:val="both"/>
            </w:pPr>
            <w:r w:rsidRPr="009D12A3">
              <w:t>1989 года рождения; Кемеровская область – Кузбасс, город Новокузнецк; Южное межрайонное отделение п</w:t>
            </w:r>
            <w:r>
              <w:t xml:space="preserve">убличного акционерного общества </w:t>
            </w:r>
            <w:r w:rsidRPr="009D12A3">
              <w:t xml:space="preserve">«Кузбасская энергетическая сбытовая компания», юрисконсульт;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FA2D2F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9D12A3" w:rsidRDefault="00E6055A" w:rsidP="0078546F">
                  <w:pPr>
                    <w:jc w:val="center"/>
                  </w:pPr>
                </w:p>
              </w:tc>
            </w:tr>
          </w:tbl>
          <w:p w:rsidR="00E6055A" w:rsidRPr="009D12A3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FA2D2F" w:rsidTr="00E6055A">
        <w:trPr>
          <w:cantSplit/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9D12A3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РЯЗАНЦЕВА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Людмила Николаевна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AF68AF" w:rsidRDefault="00E6055A" w:rsidP="0078546F">
            <w:pPr>
              <w:suppressAutoHyphens/>
              <w:jc w:val="both"/>
            </w:pPr>
            <w:r w:rsidRPr="00AF68AF">
              <w:t>1961 года рождения; Кемеровская область – Кузбасс, пос</w:t>
            </w:r>
            <w:r>
              <w:t>ё</w:t>
            </w:r>
            <w:r w:rsidRPr="00AF68AF">
              <w:t xml:space="preserve">лок Тальжино; МБУК «Центр народного творчества и досуга Новокузнецкого муниципального района», директор Тальжинского сельского Дома культуры; выдвинута: Кузбасское региональное отделение Всероссийской политической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FA2D2F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AF68AF" w:rsidRDefault="00E6055A" w:rsidP="0078546F">
                  <w:pPr>
                    <w:jc w:val="center"/>
                  </w:pPr>
                </w:p>
              </w:tc>
            </w:tr>
          </w:tbl>
          <w:p w:rsidR="00E6055A" w:rsidRPr="00AF68AF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FA2D2F" w:rsidTr="00E6055A">
        <w:trPr>
          <w:cantSplit/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AF68AF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СОРОКОЛЕТОВ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Василий Викторович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AF68AF" w:rsidRDefault="00E6055A" w:rsidP="0078546F">
            <w:pPr>
              <w:suppressAutoHyphens/>
              <w:jc w:val="both"/>
            </w:pPr>
            <w:r w:rsidRPr="00AF68AF">
              <w:t xml:space="preserve">1971 года рождения; </w:t>
            </w:r>
            <w:r>
              <w:t>Кемеровская область – Кузбасс, город</w:t>
            </w:r>
            <w:r w:rsidRPr="00AF68AF">
              <w:t xml:space="preserve"> Осинники; Западно-Сибирская железная дорога, составитель поездов; выдвинут: Кемеровское региональное отделение Политической партии ЛДПР – Либерально-демократической партии России; </w:t>
            </w:r>
            <w:r>
              <w:t xml:space="preserve">член </w:t>
            </w:r>
            <w:r w:rsidRPr="00AF68AF">
              <w:t>Политическ</w:t>
            </w:r>
            <w:r>
              <w:t>ой</w:t>
            </w:r>
            <w:r w:rsidRPr="00AF68AF">
              <w:t xml:space="preserve"> парти</w:t>
            </w:r>
            <w:r>
              <w:t>и</w:t>
            </w:r>
            <w:r w:rsidRPr="00AF68AF">
              <w:t xml:space="preserve"> ЛДПР – Либерально-демократическ</w:t>
            </w:r>
            <w:r>
              <w:t>ой</w:t>
            </w:r>
            <w:r w:rsidRPr="00AF68AF">
              <w:t xml:space="preserve"> парти</w:t>
            </w:r>
            <w:r>
              <w:t>и</w:t>
            </w:r>
            <w:r w:rsidRPr="00AF68AF">
              <w:t xml:space="preserve">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FA2D2F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AF68AF" w:rsidRDefault="00E6055A" w:rsidP="0078546F">
                  <w:pPr>
                    <w:jc w:val="center"/>
                  </w:pPr>
                </w:p>
              </w:tc>
            </w:tr>
          </w:tbl>
          <w:p w:rsidR="00E6055A" w:rsidRPr="00AF68AF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FA2D2F" w:rsidTr="00E6055A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6055A" w:rsidRPr="00AF68AF" w:rsidRDefault="00E6055A" w:rsidP="007854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6055A" w:rsidRPr="00AF68AF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6055A" w:rsidRDefault="00E6055A" w:rsidP="00DA73ED">
      <w:pPr>
        <w:jc w:val="both"/>
        <w:rPr>
          <w:sz w:val="28"/>
          <w:szCs w:val="28"/>
        </w:rPr>
      </w:pPr>
    </w:p>
    <w:p w:rsidR="00DA73ED" w:rsidRDefault="00DA73ED" w:rsidP="00DA73ED">
      <w:r>
        <w:br w:type="page"/>
      </w:r>
    </w:p>
    <w:tbl>
      <w:tblPr>
        <w:tblW w:w="4573" w:type="dxa"/>
        <w:tblInd w:w="4303" w:type="dxa"/>
        <w:tblLook w:val="04A0" w:firstRow="1" w:lastRow="0" w:firstColumn="1" w:lastColumn="0" w:noHBand="0" w:noVBand="1"/>
      </w:tblPr>
      <w:tblGrid>
        <w:gridCol w:w="4573"/>
      </w:tblGrid>
      <w:tr w:rsidR="00DA73ED" w:rsidRPr="001C6187" w:rsidTr="00DA73ED">
        <w:trPr>
          <w:trHeight w:val="1538"/>
        </w:trPr>
        <w:tc>
          <w:tcPr>
            <w:tcW w:w="4573" w:type="dxa"/>
          </w:tcPr>
          <w:p w:rsidR="00DA73ED" w:rsidRDefault="00DA73ED" w:rsidP="0022027E">
            <w:pPr>
              <w:pStyle w:val="af0"/>
              <w:spacing w:after="0"/>
              <w:ind w:firstLine="6"/>
              <w:jc w:val="center"/>
            </w:pPr>
            <w:r>
              <w:lastRenderedPageBreak/>
              <w:t>Приложение №2</w:t>
            </w:r>
          </w:p>
          <w:p w:rsidR="00DA73ED" w:rsidRPr="00BD7AF0" w:rsidRDefault="00DA73ED" w:rsidP="0022027E">
            <w:pPr>
              <w:pStyle w:val="af0"/>
              <w:spacing w:after="0"/>
              <w:ind w:firstLine="6"/>
              <w:jc w:val="center"/>
            </w:pPr>
            <w:r w:rsidRPr="00BD7AF0">
              <w:t>УТВЕРЖДЕН</w:t>
            </w:r>
          </w:p>
          <w:p w:rsidR="00DA73ED" w:rsidRPr="00BD7AF0" w:rsidRDefault="00DA73ED" w:rsidP="0022027E">
            <w:pPr>
              <w:pStyle w:val="af0"/>
              <w:spacing w:after="0"/>
              <w:ind w:firstLine="6"/>
              <w:jc w:val="center"/>
            </w:pPr>
            <w:r w:rsidRPr="00BD7AF0">
              <w:t>Решением территорией избирательной комиссии Новокузнецкого муниципального района</w:t>
            </w:r>
          </w:p>
          <w:p w:rsidR="00DA73ED" w:rsidRPr="00BD7AF0" w:rsidRDefault="00DA73ED" w:rsidP="0022027E">
            <w:pPr>
              <w:pStyle w:val="af0"/>
              <w:spacing w:after="0"/>
              <w:ind w:firstLine="6"/>
              <w:jc w:val="center"/>
            </w:pPr>
            <w:r w:rsidRPr="00BD7AF0">
              <w:t>№</w:t>
            </w:r>
            <w:r>
              <w:t>33/72</w:t>
            </w:r>
            <w:r w:rsidRPr="00BD7AF0">
              <w:t xml:space="preserve"> от </w:t>
            </w:r>
            <w:r>
              <w:t>07</w:t>
            </w:r>
            <w:r w:rsidRPr="00BD7AF0">
              <w:t>.</w:t>
            </w:r>
            <w:r>
              <w:t>10</w:t>
            </w:r>
            <w:r w:rsidRPr="00BD7AF0">
              <w:t>.20</w:t>
            </w:r>
            <w:r>
              <w:t>20</w:t>
            </w:r>
            <w:r w:rsidRPr="00BD7AF0">
              <w:t xml:space="preserve"> г.</w:t>
            </w:r>
          </w:p>
          <w:p w:rsidR="00DA73ED" w:rsidRPr="000417D9" w:rsidRDefault="00DA73ED" w:rsidP="0022027E">
            <w:pPr>
              <w:pStyle w:val="af0"/>
              <w:spacing w:after="0"/>
              <w:ind w:firstLine="6"/>
              <w:jc w:val="center"/>
              <w:rPr>
                <w:szCs w:val="24"/>
              </w:rPr>
            </w:pPr>
          </w:p>
        </w:tc>
      </w:tr>
    </w:tbl>
    <w:p w:rsidR="00DA73ED" w:rsidRDefault="00DA73ED" w:rsidP="00DA73ED">
      <w:pPr>
        <w:jc w:val="both"/>
        <w:rPr>
          <w:sz w:val="28"/>
          <w:szCs w:val="28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130"/>
        <w:gridCol w:w="1689"/>
        <w:gridCol w:w="996"/>
      </w:tblGrid>
      <w:tr w:rsidR="00E6055A" w:rsidRPr="00561676" w:rsidTr="0078546F">
        <w:tc>
          <w:tcPr>
            <w:tcW w:w="823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noWrap/>
            <w:tcMar>
              <w:top w:w="113" w:type="dxa"/>
            </w:tcMar>
          </w:tcPr>
          <w:p w:rsidR="00E6055A" w:rsidRPr="00AB0ECB" w:rsidRDefault="00E6055A" w:rsidP="0078546F">
            <w:pPr>
              <w:jc w:val="center"/>
              <w:rPr>
                <w:iCs/>
                <w:sz w:val="36"/>
                <w:szCs w:val="36"/>
              </w:rPr>
            </w:pPr>
            <w:r w:rsidRPr="00AB0ECB">
              <w:rPr>
                <w:iCs/>
                <w:sz w:val="36"/>
                <w:szCs w:val="36"/>
              </w:rPr>
              <w:t>ИЗБИРАТЕЛЬНЫЙ БЮЛЛЕТЕНЬ</w:t>
            </w:r>
          </w:p>
          <w:p w:rsidR="00E6055A" w:rsidRDefault="00E6055A" w:rsidP="007854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для голосования на дополнительных выборах </w:t>
            </w:r>
          </w:p>
          <w:p w:rsidR="00E6055A" w:rsidRDefault="00E6055A" w:rsidP="0078546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депутата </w:t>
            </w:r>
            <w:r w:rsidRPr="00AB0ECB">
              <w:rPr>
                <w:iCs/>
              </w:rPr>
              <w:t xml:space="preserve">Совета народных депутатов Центрального сельского поселения </w:t>
            </w:r>
          </w:p>
          <w:p w:rsidR="00E6055A" w:rsidRPr="00AB0ECB" w:rsidRDefault="00E6055A" w:rsidP="0078546F">
            <w:pPr>
              <w:jc w:val="center"/>
              <w:rPr>
                <w:iCs/>
              </w:rPr>
            </w:pPr>
            <w:r w:rsidRPr="00AB0ECB">
              <w:rPr>
                <w:iCs/>
              </w:rPr>
              <w:t>второго созыва</w:t>
            </w:r>
            <w:r>
              <w:rPr>
                <w:iCs/>
              </w:rPr>
              <w:t xml:space="preserve"> по одномандатному избирательному округу</w:t>
            </w:r>
          </w:p>
          <w:p w:rsidR="00E6055A" w:rsidRPr="00D578D8" w:rsidRDefault="00E6055A" w:rsidP="0078546F">
            <w:pPr>
              <w:jc w:val="center"/>
              <w:rPr>
                <w:b/>
                <w:bCs/>
                <w:sz w:val="24"/>
                <w:szCs w:val="24"/>
              </w:rPr>
            </w:pPr>
            <w:r w:rsidRPr="00D578D8">
              <w:rPr>
                <w:b/>
                <w:iCs/>
                <w:sz w:val="24"/>
                <w:szCs w:val="24"/>
              </w:rPr>
              <w:t>1 ноября 2020 года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noWrap/>
            <w:tcMar>
              <w:left w:w="57" w:type="dxa"/>
            </w:tcMar>
            <w:vAlign w:val="bottom"/>
          </w:tcPr>
          <w:p w:rsidR="00E6055A" w:rsidRPr="002D332D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 w:rsidRPr="002D332D">
              <w:rPr>
                <w:rFonts w:ascii="Arial" w:hAnsi="Arial" w:cs="Arial"/>
                <w:sz w:val="14"/>
                <w:szCs w:val="14"/>
              </w:rPr>
              <w:t>(</w:t>
            </w:r>
            <w:r w:rsidRPr="002D332D">
              <w:rPr>
                <w:rFonts w:ascii="Arial" w:hAnsi="Arial" w:cs="Arial"/>
                <w:sz w:val="12"/>
                <w:szCs w:val="12"/>
              </w:rPr>
              <w:t>Подписи двух членов участково</w:t>
            </w:r>
            <w:bookmarkStart w:id="0" w:name="_GoBack"/>
            <w:bookmarkEnd w:id="0"/>
            <w:r w:rsidRPr="002D332D">
              <w:rPr>
                <w:rFonts w:ascii="Arial" w:hAnsi="Arial" w:cs="Arial"/>
                <w:sz w:val="12"/>
                <w:szCs w:val="12"/>
              </w:rPr>
              <w:t>й</w:t>
            </w:r>
          </w:p>
          <w:p w:rsidR="00E6055A" w:rsidRPr="002D332D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 w:rsidRPr="002D332D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E6055A" w:rsidRPr="002D332D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 w:rsidRPr="002D332D">
              <w:rPr>
                <w:rFonts w:ascii="Arial" w:hAnsi="Arial" w:cs="Arial"/>
                <w:sz w:val="12"/>
                <w:szCs w:val="12"/>
              </w:rPr>
              <w:t>решающего голоса и печать участковой</w:t>
            </w:r>
          </w:p>
          <w:p w:rsidR="00E6055A" w:rsidRPr="002D332D" w:rsidRDefault="00E6055A" w:rsidP="0078546F">
            <w:pPr>
              <w:rPr>
                <w:rFonts w:ascii="Arial" w:hAnsi="Arial" w:cs="Arial"/>
                <w:sz w:val="12"/>
                <w:szCs w:val="12"/>
              </w:rPr>
            </w:pPr>
            <w:r w:rsidRPr="002D332D">
              <w:rPr>
                <w:rFonts w:ascii="Arial" w:hAnsi="Arial" w:cs="Arial"/>
                <w:sz w:val="12"/>
                <w:szCs w:val="12"/>
              </w:rPr>
              <w:t>избирательной комиссии)</w:t>
            </w:r>
          </w:p>
        </w:tc>
      </w:tr>
      <w:tr w:rsidR="00E6055A" w:rsidRPr="007F280B" w:rsidTr="0078546F">
        <w:tc>
          <w:tcPr>
            <w:tcW w:w="823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" w:space="0" w:color="auto"/>
            </w:tcBorders>
            <w:noWrap/>
            <w:tcMar>
              <w:bottom w:w="113" w:type="dxa"/>
            </w:tcMar>
          </w:tcPr>
          <w:p w:rsidR="00E6055A" w:rsidRPr="007F280B" w:rsidRDefault="00E6055A" w:rsidP="0078546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Одномандатный избирательный округ № 3 </w:t>
            </w:r>
          </w:p>
        </w:tc>
        <w:tc>
          <w:tcPr>
            <w:tcW w:w="268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E6055A" w:rsidRPr="007F280B" w:rsidRDefault="00E6055A" w:rsidP="0078546F">
            <w:pPr>
              <w:rPr>
                <w:rFonts w:ascii="Arial" w:hAnsi="Arial" w:cs="Arial"/>
              </w:rPr>
            </w:pPr>
          </w:p>
        </w:tc>
      </w:tr>
      <w:tr w:rsidR="00E6055A" w:rsidRPr="00561676" w:rsidTr="0078546F">
        <w:trPr>
          <w:trHeight w:val="34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E6055A" w:rsidRPr="00C91EDD" w:rsidRDefault="00E6055A" w:rsidP="0078546F">
            <w:pPr>
              <w:jc w:val="center"/>
              <w:rPr>
                <w:rFonts w:ascii="Arial" w:hAnsi="Arial" w:cs="Arial"/>
              </w:rPr>
            </w:pPr>
            <w:r w:rsidRPr="00C91ED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E6055A" w:rsidRPr="00561676" w:rsidTr="007854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tcMar>
              <w:top w:w="113" w:type="dxa"/>
            </w:tcMar>
          </w:tcPr>
          <w:p w:rsidR="00E6055A" w:rsidRPr="002D332D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в пустом квадрате справа от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фамилии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только одного зарегистрированного кандидата, в пользу которого сделан выбор. </w:t>
            </w:r>
          </w:p>
        </w:tc>
      </w:tr>
      <w:tr w:rsidR="00E6055A" w:rsidRPr="00561676" w:rsidTr="007854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E6055A" w:rsidRPr="002D332D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</w:t>
            </w:r>
            <w:r w:rsidRPr="007C6B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квадрате,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либо не проставлен ни в одном из них, считается недействительным. </w:t>
            </w:r>
          </w:p>
        </w:tc>
      </w:tr>
      <w:tr w:rsidR="00E6055A" w:rsidRPr="00561676" w:rsidTr="0078546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bottom w:w="113" w:type="dxa"/>
            </w:tcMar>
          </w:tcPr>
          <w:p w:rsidR="00E6055A" w:rsidRDefault="00E6055A" w:rsidP="0078546F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6055A" w:rsidRPr="002D332D" w:rsidRDefault="00E6055A" w:rsidP="0078546F">
            <w:pPr>
              <w:suppressAutoHyphens/>
              <w:ind w:left="147" w:right="275" w:firstLine="25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избирательный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бюллетень складывается лицевой стороной внутрь.</w:t>
            </w:r>
          </w:p>
        </w:tc>
      </w:tr>
      <w:tr w:rsidR="00E6055A" w:rsidRPr="00561676" w:rsidTr="0078546F">
        <w:trPr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C91EDD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ИНДОЛЕВА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Анна Романовна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C91EDD" w:rsidRDefault="00E6055A" w:rsidP="0078546F">
            <w:pPr>
              <w:suppressAutoHyphens/>
              <w:jc w:val="both"/>
            </w:pPr>
            <w:r w:rsidRPr="00C91EDD">
              <w:t>1985 года рождения; Кемеровская область – Кузбасс, город Осинники;</w:t>
            </w:r>
            <w:r>
              <w:t xml:space="preserve"> </w:t>
            </w:r>
            <w:r w:rsidRPr="00C91EDD">
              <w:t>домохозяйка; выдвинута: Кемеровское региональное отделение Политической партии ЛДПР – Либерально-демократической партии России;</w:t>
            </w:r>
            <w:r>
              <w:t xml:space="preserve"> член </w:t>
            </w:r>
            <w:r w:rsidRPr="00C91EDD">
              <w:t xml:space="preserve"> Политическ</w:t>
            </w:r>
            <w:r>
              <w:t>ой</w:t>
            </w:r>
            <w:r w:rsidRPr="00C91EDD">
              <w:t xml:space="preserve"> парти</w:t>
            </w:r>
            <w:r>
              <w:t>и</w:t>
            </w:r>
            <w:r w:rsidRPr="00C91EDD">
              <w:t xml:space="preserve"> ЛДПР – Либерально-демократическ</w:t>
            </w:r>
            <w:r>
              <w:t>ой</w:t>
            </w:r>
            <w:r w:rsidRPr="00C91EDD">
              <w:t xml:space="preserve"> парти</w:t>
            </w:r>
            <w:r>
              <w:t>и</w:t>
            </w:r>
            <w:r w:rsidRPr="00C91EDD">
              <w:t xml:space="preserve">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561676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C91EDD" w:rsidRDefault="00E6055A" w:rsidP="0078546F">
                  <w:pPr>
                    <w:jc w:val="center"/>
                  </w:pPr>
                </w:p>
              </w:tc>
            </w:tr>
          </w:tbl>
          <w:p w:rsidR="00E6055A" w:rsidRPr="00C91EDD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561676" w:rsidTr="0078546F">
        <w:trPr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C91EDD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КОЛОТОВА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Людмила Николаевна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AB0ECB" w:rsidRDefault="00E6055A" w:rsidP="0078546F">
            <w:pPr>
              <w:suppressAutoHyphens/>
              <w:jc w:val="both"/>
            </w:pPr>
            <w:r w:rsidRPr="00AB0ECB">
              <w:t>1957 года рождения; Кемеровская область – Кузбасс, г</w:t>
            </w:r>
            <w:r>
              <w:t xml:space="preserve">ород </w:t>
            </w:r>
            <w:r w:rsidRPr="00AB0ECB">
              <w:t xml:space="preserve">Новокузнецк; ООО «Блеск», кладовщик;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561676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AB0ECB" w:rsidRDefault="00E6055A" w:rsidP="0078546F">
                  <w:pPr>
                    <w:jc w:val="center"/>
                  </w:pPr>
                </w:p>
              </w:tc>
            </w:tr>
          </w:tbl>
          <w:p w:rsidR="00E6055A" w:rsidRPr="00AB0ECB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561676" w:rsidTr="0078546F">
        <w:trPr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 w:rsidRPr="00AB0ECB">
              <w:rPr>
                <w:b/>
                <w:bCs/>
                <w:i/>
                <w:iCs/>
              </w:rPr>
              <w:t xml:space="preserve"> </w:t>
            </w:r>
          </w:p>
          <w:p w:rsidR="00E6055A" w:rsidRPr="007F280B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ШТОЛЬ</w:t>
            </w:r>
          </w:p>
          <w:p w:rsidR="00E6055A" w:rsidRDefault="00E6055A" w:rsidP="0078546F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Лилия Андреевна</w:t>
            </w:r>
          </w:p>
          <w:p w:rsidR="00E6055A" w:rsidRPr="004F45AC" w:rsidRDefault="00E6055A" w:rsidP="0078546F">
            <w:pPr>
              <w:rPr>
                <w:b/>
                <w:bCs/>
                <w:i/>
                <w:iCs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E6055A" w:rsidRPr="00AB0ECB" w:rsidRDefault="00E6055A" w:rsidP="0078546F">
            <w:pPr>
              <w:suppressAutoHyphens/>
              <w:jc w:val="both"/>
            </w:pPr>
            <w:r w:rsidRPr="00AB0ECB">
              <w:t>1978 года рождения; К</w:t>
            </w:r>
            <w:r>
              <w:t>емеровская область – Кузбасс, посёлок</w:t>
            </w:r>
            <w:r w:rsidRPr="00AB0ECB">
              <w:t xml:space="preserve"> станция Тальжино; ООО «Бекке Майнинг Системс РУС», переводчик; выдвинута: Кузбасское региональное отделение Всероссийской политической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055A" w:rsidRPr="00561676" w:rsidTr="0078546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6055A" w:rsidRPr="00AB0ECB" w:rsidRDefault="00E6055A" w:rsidP="0078546F">
                  <w:pPr>
                    <w:jc w:val="center"/>
                  </w:pPr>
                </w:p>
              </w:tc>
            </w:tr>
          </w:tbl>
          <w:p w:rsidR="00E6055A" w:rsidRPr="00AB0ECB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055A" w:rsidRPr="00561676" w:rsidTr="0078546F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6055A" w:rsidRPr="00AB0ECB" w:rsidRDefault="00E6055A" w:rsidP="0078546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6055A" w:rsidRPr="00AB0ECB" w:rsidRDefault="00E6055A" w:rsidP="007854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DA73ED" w:rsidRPr="006C7619" w:rsidRDefault="00DA73ED" w:rsidP="00E6055A">
      <w:pPr>
        <w:jc w:val="both"/>
        <w:rPr>
          <w:sz w:val="28"/>
          <w:szCs w:val="28"/>
        </w:rPr>
      </w:pPr>
    </w:p>
    <w:sectPr w:rsidR="00DA73ED" w:rsidRPr="006C7619" w:rsidSect="00E6055A">
      <w:headerReference w:type="even" r:id="rId7"/>
      <w:footnotePr>
        <w:numRestart w:val="eachSect"/>
      </w:footnotePr>
      <w:pgSz w:w="11907" w:h="16840" w:code="9"/>
      <w:pgMar w:top="851" w:right="851" w:bottom="360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47" w:rsidRDefault="00DE3D47">
      <w:r>
        <w:separator/>
      </w:r>
    </w:p>
  </w:endnote>
  <w:endnote w:type="continuationSeparator" w:id="0">
    <w:p w:rsidR="00DE3D47" w:rsidRDefault="00DE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47" w:rsidRDefault="00DE3D47">
      <w:r>
        <w:separator/>
      </w:r>
    </w:p>
  </w:footnote>
  <w:footnote w:type="continuationSeparator" w:id="0">
    <w:p w:rsidR="00DE3D47" w:rsidRDefault="00DE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9"/>
    <w:rsid w:val="00033F3E"/>
    <w:rsid w:val="0005350F"/>
    <w:rsid w:val="00060B42"/>
    <w:rsid w:val="000659A3"/>
    <w:rsid w:val="00083843"/>
    <w:rsid w:val="00091260"/>
    <w:rsid w:val="000953E9"/>
    <w:rsid w:val="00096CED"/>
    <w:rsid w:val="000C0589"/>
    <w:rsid w:val="00102230"/>
    <w:rsid w:val="00171D18"/>
    <w:rsid w:val="001819A2"/>
    <w:rsid w:val="00197887"/>
    <w:rsid w:val="00212DBA"/>
    <w:rsid w:val="00234ADD"/>
    <w:rsid w:val="00254A9C"/>
    <w:rsid w:val="0028543C"/>
    <w:rsid w:val="00285B94"/>
    <w:rsid w:val="00294DBB"/>
    <w:rsid w:val="002E3934"/>
    <w:rsid w:val="002E7263"/>
    <w:rsid w:val="00306F94"/>
    <w:rsid w:val="003148A8"/>
    <w:rsid w:val="00315487"/>
    <w:rsid w:val="00323A2C"/>
    <w:rsid w:val="003371EB"/>
    <w:rsid w:val="00386320"/>
    <w:rsid w:val="003A7583"/>
    <w:rsid w:val="003D3D87"/>
    <w:rsid w:val="003F299B"/>
    <w:rsid w:val="00404266"/>
    <w:rsid w:val="00435E43"/>
    <w:rsid w:val="00436BED"/>
    <w:rsid w:val="00467AC4"/>
    <w:rsid w:val="00481292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92198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3102"/>
    <w:rsid w:val="00A94DA3"/>
    <w:rsid w:val="00AC62DE"/>
    <w:rsid w:val="00AD0D12"/>
    <w:rsid w:val="00AD2083"/>
    <w:rsid w:val="00B3404E"/>
    <w:rsid w:val="00BF2CE2"/>
    <w:rsid w:val="00C23552"/>
    <w:rsid w:val="00CC15AE"/>
    <w:rsid w:val="00CD72FA"/>
    <w:rsid w:val="00CE726A"/>
    <w:rsid w:val="00D05706"/>
    <w:rsid w:val="00D05F94"/>
    <w:rsid w:val="00D5139F"/>
    <w:rsid w:val="00D60822"/>
    <w:rsid w:val="00DA73ED"/>
    <w:rsid w:val="00DC5CF4"/>
    <w:rsid w:val="00DE3D47"/>
    <w:rsid w:val="00E34D24"/>
    <w:rsid w:val="00E44160"/>
    <w:rsid w:val="00E6055A"/>
    <w:rsid w:val="00E6580E"/>
    <w:rsid w:val="00EA3C93"/>
    <w:rsid w:val="00EA7CAE"/>
    <w:rsid w:val="00EE56C3"/>
    <w:rsid w:val="00F014CA"/>
    <w:rsid w:val="00F22A2C"/>
    <w:rsid w:val="00F32546"/>
    <w:rsid w:val="00F84468"/>
    <w:rsid w:val="00F92468"/>
    <w:rsid w:val="00F9298E"/>
    <w:rsid w:val="00FA3D1A"/>
    <w:rsid w:val="00FC627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48442"/>
  <w15:docId w15:val="{C124AC57-E9DE-44FE-BC93-9981D045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AD0D1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D0D12"/>
  </w:style>
  <w:style w:type="paragraph" w:styleId="af2">
    <w:name w:val="Balloon Text"/>
    <w:basedOn w:val="a"/>
    <w:link w:val="af3"/>
    <w:semiHidden/>
    <w:unhideWhenUsed/>
    <w:rsid w:val="004812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8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5836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Анищенко Антон Николаевич</cp:lastModifiedBy>
  <cp:revision>3</cp:revision>
  <cp:lastPrinted>2020-10-07T04:14:00Z</cp:lastPrinted>
  <dcterms:created xsi:type="dcterms:W3CDTF">2020-10-07T04:15:00Z</dcterms:created>
  <dcterms:modified xsi:type="dcterms:W3CDTF">2020-10-08T02:35:00Z</dcterms:modified>
</cp:coreProperties>
</file>