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F" w:rsidRPr="00326AE9" w:rsidRDefault="002963AF" w:rsidP="002963AF">
      <w:pPr>
        <w:pStyle w:val="1"/>
        <w:ind w:firstLine="0"/>
        <w:jc w:val="center"/>
        <w:rPr>
          <w:b/>
          <w:bCs/>
          <w:highlight w:val="yellow"/>
        </w:rPr>
      </w:pPr>
      <w:r w:rsidRPr="00326AE9">
        <w:rPr>
          <w:b/>
          <w:bCs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AF" w:rsidRPr="00326AE9" w:rsidRDefault="002963AF" w:rsidP="002963AF">
      <w:pPr>
        <w:rPr>
          <w:highlight w:val="yellow"/>
        </w:rPr>
      </w:pPr>
    </w:p>
    <w:p w:rsidR="002963AF" w:rsidRPr="00326AE9" w:rsidRDefault="002963AF" w:rsidP="002963AF">
      <w:pPr>
        <w:pStyle w:val="1"/>
        <w:ind w:firstLine="0"/>
        <w:jc w:val="center"/>
        <w:rPr>
          <w:bCs/>
          <w:sz w:val="32"/>
          <w:szCs w:val="32"/>
        </w:rPr>
      </w:pPr>
      <w:r w:rsidRPr="00326AE9">
        <w:rPr>
          <w:bCs/>
          <w:sz w:val="32"/>
          <w:szCs w:val="32"/>
        </w:rPr>
        <w:t>Кемеровская область</w:t>
      </w:r>
    </w:p>
    <w:p w:rsidR="002963AF" w:rsidRPr="00326AE9" w:rsidRDefault="002963AF" w:rsidP="002963AF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Новокузнецкий муниципальный район</w:t>
      </w:r>
    </w:p>
    <w:p w:rsidR="002963AF" w:rsidRPr="00326AE9" w:rsidRDefault="002963AF" w:rsidP="002963AF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Администрация Новокузнецкого муниципального района</w:t>
      </w:r>
    </w:p>
    <w:p w:rsidR="002963AF" w:rsidRPr="00326AE9" w:rsidRDefault="002963AF" w:rsidP="002963A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963AF" w:rsidRPr="00326AE9" w:rsidRDefault="002963AF" w:rsidP="002963A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2963AF" w:rsidRPr="00326AE9" w:rsidRDefault="002963AF" w:rsidP="002963A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963AF" w:rsidRPr="00326AE9" w:rsidRDefault="002963AF" w:rsidP="002963A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 xml:space="preserve">от </w:t>
      </w:r>
      <w:r w:rsidR="00C91E39">
        <w:rPr>
          <w:rFonts w:ascii="Times New Roman" w:hAnsi="Times New Roman"/>
          <w:sz w:val="32"/>
          <w:szCs w:val="32"/>
        </w:rPr>
        <w:t>25.05.2020 № 92</w:t>
      </w:r>
    </w:p>
    <w:p w:rsidR="002963AF" w:rsidRPr="00326AE9" w:rsidRDefault="002963AF" w:rsidP="002963AF">
      <w:pPr>
        <w:pStyle w:val="a4"/>
        <w:jc w:val="center"/>
        <w:rPr>
          <w:rFonts w:ascii="Times New Roman" w:hAnsi="Times New Roman"/>
          <w:noProof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>г. Новокузнецк</w:t>
      </w:r>
    </w:p>
    <w:p w:rsidR="002963AF" w:rsidRPr="00C22BF5" w:rsidRDefault="002963AF" w:rsidP="002963AF">
      <w:pPr>
        <w:jc w:val="center"/>
        <w:rPr>
          <w:b/>
        </w:rPr>
      </w:pPr>
    </w:p>
    <w:p w:rsidR="002963AF" w:rsidRDefault="002963AF" w:rsidP="00C22BF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постановление администрации Новокузнецкого муниципального района от 21.11.2011 № 205 «Об утверждении положения «О мерах социальной поддержки отдельных категорий работников»</w:t>
      </w:r>
    </w:p>
    <w:p w:rsidR="00906791" w:rsidRDefault="00906791" w:rsidP="00C22BF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963AF" w:rsidRPr="008D29D0" w:rsidRDefault="002963AF" w:rsidP="00906791">
      <w:pPr>
        <w:ind w:firstLine="705"/>
        <w:jc w:val="both"/>
        <w:textAlignment w:val="baseline"/>
        <w:rPr>
          <w:lang w:eastAsia="ru-RU"/>
        </w:rPr>
      </w:pPr>
      <w:r>
        <w:rPr>
          <w:lang w:eastAsia="ru-RU"/>
        </w:rPr>
        <w:t>С целью приведения нормативного правового акта администрации Новокузнецкого муниципального района в соответствие с действующим законодательством, руководствуясь статьей 40 Устава муниципального образования «Новокузнецкий муниципальный район»</w:t>
      </w:r>
      <w:r w:rsidRPr="00423678">
        <w:rPr>
          <w:lang w:eastAsia="ru-RU"/>
        </w:rPr>
        <w:t>: </w:t>
      </w:r>
    </w:p>
    <w:p w:rsidR="002963AF" w:rsidRPr="002963AF" w:rsidRDefault="002963AF" w:rsidP="002963AF">
      <w:pPr>
        <w:pStyle w:val="a9"/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2963AF">
        <w:t xml:space="preserve">Внести в постановление администрации Новокузнецкого муниципального района от 21.11.2011 № 205 «Об утверждении положения «О мерах социальной поддержки отдельных категорий работников» </w:t>
      </w:r>
      <w:r w:rsidR="00C22BF5">
        <w:t xml:space="preserve">(далее по тексту – Постановление) </w:t>
      </w:r>
      <w:r w:rsidRPr="002963AF">
        <w:t>следующие изменения:</w:t>
      </w:r>
    </w:p>
    <w:p w:rsidR="00E63B08" w:rsidRDefault="00E63B08" w:rsidP="00E63B08">
      <w:pPr>
        <w:autoSpaceDE w:val="0"/>
        <w:autoSpaceDN w:val="0"/>
        <w:adjustRightInd w:val="0"/>
        <w:ind w:firstLine="709"/>
        <w:jc w:val="both"/>
      </w:pPr>
      <w:r>
        <w:t>1.1. П</w:t>
      </w:r>
      <w:r w:rsidR="002963AF">
        <w:t>реамбул</w:t>
      </w:r>
      <w:r>
        <w:t>у</w:t>
      </w:r>
      <w:r w:rsidR="002963AF">
        <w:t xml:space="preserve"> Положения о мерах социальной поддержки отдельных категорий работников</w:t>
      </w:r>
      <w:r w:rsidR="00C22BF5">
        <w:t>, являющегося приложением к Постановлению</w:t>
      </w:r>
      <w:r w:rsidR="002963AF">
        <w:t xml:space="preserve"> </w:t>
      </w:r>
      <w:r>
        <w:t>(далее по тексту – Положение), изложить в новой редакции</w:t>
      </w:r>
      <w:r w:rsidRPr="00E63B08">
        <w:t>:</w:t>
      </w:r>
      <w:r>
        <w:t xml:space="preserve"> </w:t>
      </w:r>
      <w:proofErr w:type="gramStart"/>
      <w:r>
        <w:t>«Настоящее Положение разработано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</w:t>
      </w:r>
      <w:r>
        <w:rPr>
          <w:rFonts w:eastAsiaTheme="minorHAnsi"/>
        </w:rPr>
        <w:t>ешением Новокузнецкого районного Совета народных депутатов от 24.01.2012 № 341-МНПА «Об утверждении 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</w:t>
      </w:r>
      <w:proofErr w:type="gramEnd"/>
      <w:r>
        <w:rPr>
          <w:rFonts w:eastAsiaTheme="minorHAnsi"/>
        </w:rPr>
        <w:t xml:space="preserve"> самоуправления Новокузнецкого муниципального района», Уставом муниципального образования «Новокузнецкий муниципальный район» в целях </w:t>
      </w:r>
      <w:proofErr w:type="gramStart"/>
      <w:r>
        <w:rPr>
          <w:rFonts w:eastAsiaTheme="minorHAnsi"/>
        </w:rPr>
        <w:t>повышения качества жизни отдельных категорий работников Новокузнецкого муниципального</w:t>
      </w:r>
      <w:proofErr w:type="gramEnd"/>
      <w:r>
        <w:rPr>
          <w:rFonts w:eastAsiaTheme="minorHAnsi"/>
        </w:rPr>
        <w:t xml:space="preserve"> района, обеспечения дополнительных социальных гарантий. Настоящее Положение устанавливает порядок предоставления меры социальной поддержки в виде ежемесячной денежной выплаты за счет средств местного бюджета</w:t>
      </w:r>
      <w:proofErr w:type="gramStart"/>
      <w:r>
        <w:rPr>
          <w:rFonts w:eastAsiaTheme="minorHAnsi"/>
        </w:rPr>
        <w:t xml:space="preserve">.». </w:t>
      </w:r>
      <w:proofErr w:type="gramEnd"/>
    </w:p>
    <w:p w:rsidR="00906791" w:rsidRPr="00906791" w:rsidRDefault="00906791" w:rsidP="009067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1.2 Статью 2 «Финансирование социальной меры» Положения изложить в новой редакции</w:t>
      </w:r>
      <w:r w:rsidRPr="00906791">
        <w:rPr>
          <w:rFonts w:eastAsiaTheme="minorHAnsi"/>
        </w:rPr>
        <w:t>:</w:t>
      </w:r>
      <w:r>
        <w:rPr>
          <w:rFonts w:eastAsiaTheme="minorHAnsi"/>
        </w:rPr>
        <w:t xml:space="preserve"> «Финансирование социальной меры осуществляется в рамках муниципальной программы «Экономическое развитие и инвестиционная привлекательность Новокузнецкого муниципального района», утверждаемой </w:t>
      </w:r>
      <w:r w:rsidR="00B1172C">
        <w:rPr>
          <w:rFonts w:eastAsiaTheme="minorHAnsi"/>
        </w:rPr>
        <w:t>решением о бюджете на соответствующий финансовый год и плановый период».</w:t>
      </w:r>
    </w:p>
    <w:p w:rsidR="002963AF" w:rsidRPr="00906791" w:rsidRDefault="00ED3D57" w:rsidP="00B1172C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Статью</w:t>
      </w:r>
      <w:r w:rsidR="002963AF" w:rsidRPr="00906791">
        <w:rPr>
          <w:rFonts w:eastAsiaTheme="minorHAnsi"/>
        </w:rPr>
        <w:t xml:space="preserve"> 3</w:t>
      </w:r>
      <w:r w:rsidR="00C22BF5" w:rsidRPr="00906791">
        <w:rPr>
          <w:rFonts w:eastAsiaTheme="minorHAnsi"/>
        </w:rPr>
        <w:t xml:space="preserve"> «Право на социальную меру» Положения,</w:t>
      </w:r>
      <w:r w:rsidR="00C22BF5" w:rsidRPr="00C22BF5">
        <w:t xml:space="preserve"> </w:t>
      </w:r>
      <w:r w:rsidR="00C22BF5">
        <w:t>являющегося приложением к Постановлению,</w:t>
      </w:r>
      <w:r w:rsidR="00C22BF5" w:rsidRPr="00906791">
        <w:rPr>
          <w:rFonts w:eastAsiaTheme="minorHAnsi"/>
        </w:rPr>
        <w:t xml:space="preserve"> </w:t>
      </w:r>
      <w:r>
        <w:rPr>
          <w:rFonts w:eastAsiaTheme="minorHAnsi"/>
        </w:rPr>
        <w:t>изложить в новой редакции</w:t>
      </w:r>
      <w:r w:rsidR="00C4430F" w:rsidRPr="00C4430F">
        <w:rPr>
          <w:rFonts w:eastAsiaTheme="minorHAnsi"/>
        </w:rPr>
        <w:t>:</w:t>
      </w:r>
      <w:r>
        <w:rPr>
          <w:rFonts w:eastAsiaTheme="minorHAnsi"/>
        </w:rPr>
        <w:t xml:space="preserve"> «Право на социальную меру имеют работники, осуществляющие свою трудовую деятельность в учреждениях Новокузнецкого муниципального района, перечисленных в приложении к настоящему Положению</w:t>
      </w:r>
      <w:proofErr w:type="gramStart"/>
      <w:r>
        <w:rPr>
          <w:rFonts w:eastAsiaTheme="minorHAnsi"/>
        </w:rPr>
        <w:t>.»</w:t>
      </w:r>
      <w:r w:rsidR="00C22BF5" w:rsidRPr="00906791">
        <w:rPr>
          <w:rFonts w:eastAsiaTheme="minorHAnsi"/>
        </w:rPr>
        <w:t>.</w:t>
      </w:r>
      <w:proofErr w:type="gramEnd"/>
    </w:p>
    <w:p w:rsidR="00C22BF5" w:rsidRPr="002963AF" w:rsidRDefault="00B1172C" w:rsidP="00906791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П</w:t>
      </w:r>
      <w:r w:rsidR="00C22BF5">
        <w:rPr>
          <w:rFonts w:eastAsiaTheme="minorHAnsi"/>
        </w:rPr>
        <w:t>риложение № 1 к Положению</w:t>
      </w:r>
      <w:r>
        <w:rPr>
          <w:rFonts w:eastAsiaTheme="minorHAnsi"/>
        </w:rPr>
        <w:t xml:space="preserve"> изложить в новой редакции согласно приложению к настоящему постановлению.</w:t>
      </w:r>
      <w:r w:rsidR="00C22BF5">
        <w:rPr>
          <w:rFonts w:eastAsiaTheme="minorHAnsi"/>
        </w:rPr>
        <w:t xml:space="preserve">  </w:t>
      </w:r>
    </w:p>
    <w:p w:rsidR="002963AF" w:rsidRDefault="002963AF" w:rsidP="002963A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</w:t>
      </w:r>
      <w:r w:rsidR="00C22BF5">
        <w:rPr>
          <w:rFonts w:eastAsiaTheme="minorHAnsi"/>
        </w:rPr>
        <w:t xml:space="preserve">информационно-телекоммуникационной </w:t>
      </w:r>
      <w:r>
        <w:rPr>
          <w:rFonts w:eastAsiaTheme="minorHAnsi"/>
        </w:rPr>
        <w:t>сети «Интернет».</w:t>
      </w:r>
    </w:p>
    <w:p w:rsidR="002963AF" w:rsidRDefault="002963AF" w:rsidP="002963A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3. Настоящее постановление вступает в силу со дня, следующего за днем его официального опубликования, и распространяет свое действие на правоотношения, возникшие </w:t>
      </w:r>
      <w:r w:rsidRPr="00C4430F">
        <w:rPr>
          <w:rFonts w:eastAsiaTheme="minorHAnsi"/>
        </w:rPr>
        <w:t xml:space="preserve">с </w:t>
      </w:r>
      <w:r w:rsidR="00C4430F" w:rsidRPr="00C4430F">
        <w:rPr>
          <w:rFonts w:eastAsiaTheme="minorHAnsi"/>
        </w:rPr>
        <w:t>29.01.2020</w:t>
      </w:r>
      <w:r>
        <w:rPr>
          <w:rFonts w:eastAsiaTheme="minorHAnsi"/>
        </w:rPr>
        <w:t>.</w:t>
      </w:r>
    </w:p>
    <w:p w:rsidR="002963AF" w:rsidRDefault="002963AF" w:rsidP="002963A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proofErr w:type="gramStart"/>
      <w:r>
        <w:rPr>
          <w:rFonts w:eastAsiaTheme="minorHAnsi"/>
        </w:rPr>
        <w:t>Контроль за</w:t>
      </w:r>
      <w:proofErr w:type="gramEnd"/>
      <w:r>
        <w:rPr>
          <w:rFonts w:eastAsiaTheme="minorHAnsi"/>
        </w:rPr>
        <w:t xml:space="preserve"> исполнением настоящего постановления возложить на заместителя главы Новокузнецкого муниципального района по экономике А.В. Гончарову.</w:t>
      </w:r>
    </w:p>
    <w:p w:rsidR="00C22BF5" w:rsidRDefault="00C22BF5" w:rsidP="00C22BF5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2E6" w:rsidRDefault="004F22E6" w:rsidP="00C22BF5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BF5" w:rsidRPr="00326AE9" w:rsidRDefault="00C22BF5" w:rsidP="00C22BF5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26AE9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</w:p>
    <w:p w:rsidR="00C22BF5" w:rsidRDefault="00C22BF5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6AE9">
        <w:rPr>
          <w:rFonts w:ascii="Times New Roman" w:hAnsi="Times New Roman" w:cs="Times New Roman"/>
          <w:sz w:val="24"/>
          <w:szCs w:val="24"/>
        </w:rPr>
        <w:t>А.В. Шарнин</w:t>
      </w: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142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B1172C" w:rsidTr="00E63B0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1172C" w:rsidRDefault="00B1172C" w:rsidP="00C22B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1172C" w:rsidRDefault="00B1172C" w:rsidP="00B117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Новокузнецкого муниципального района               от </w:t>
            </w:r>
            <w:r w:rsidR="00C91E39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1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1172C" w:rsidRDefault="00B1172C" w:rsidP="00B117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2C" w:rsidRDefault="00B1172C" w:rsidP="00B117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Положению                               от 21.11.2011 № 205</w:t>
            </w:r>
          </w:p>
        </w:tc>
      </w:tr>
    </w:tbl>
    <w:p w:rsidR="00B1172C" w:rsidRDefault="00B1172C" w:rsidP="00C22BF5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B1172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учреждений</w:t>
      </w:r>
    </w:p>
    <w:p w:rsidR="00B1172C" w:rsidRDefault="00B1172C" w:rsidP="00B1172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72C" w:rsidRPr="00B1172C" w:rsidRDefault="00B1172C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172C" w:rsidRDefault="00B1172C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Новокузнецкого муниципального района</w:t>
      </w:r>
      <w:r w:rsidRPr="00B1172C">
        <w:rPr>
          <w:rFonts w:ascii="Times New Roman" w:hAnsi="Times New Roman" w:cs="Times New Roman"/>
          <w:sz w:val="24"/>
          <w:szCs w:val="24"/>
        </w:rPr>
        <w:t>;</w:t>
      </w:r>
    </w:p>
    <w:p w:rsidR="00B1172C" w:rsidRPr="00B1172C" w:rsidRDefault="00B1172C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комиссия Новокузнецкого муниципального района</w:t>
      </w:r>
      <w:r w:rsidRPr="00B1172C">
        <w:rPr>
          <w:rFonts w:ascii="Times New Roman" w:hAnsi="Times New Roman" w:cs="Times New Roman"/>
          <w:sz w:val="24"/>
          <w:szCs w:val="24"/>
        </w:rPr>
        <w:t>;</w:t>
      </w:r>
    </w:p>
    <w:p w:rsidR="00B1172C" w:rsidRDefault="00B1172C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социальной политике администрации Новокузнецкого муниципального района</w:t>
      </w:r>
      <w:r w:rsidRPr="00B1172C">
        <w:rPr>
          <w:rFonts w:ascii="Times New Roman" w:hAnsi="Times New Roman" w:cs="Times New Roman"/>
          <w:sz w:val="24"/>
          <w:szCs w:val="24"/>
        </w:rPr>
        <w:t>;</w:t>
      </w:r>
    </w:p>
    <w:p w:rsidR="00B1172C" w:rsidRDefault="00B1172C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администрации Новокузнецкого муниципального района</w:t>
      </w:r>
      <w:r w:rsidRPr="00B1172C">
        <w:rPr>
          <w:rFonts w:ascii="Times New Roman" w:hAnsi="Times New Roman" w:cs="Times New Roman"/>
          <w:sz w:val="24"/>
          <w:szCs w:val="24"/>
        </w:rPr>
        <w:t>;</w:t>
      </w:r>
    </w:p>
    <w:p w:rsidR="00B1172C" w:rsidRDefault="00B1172C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культуре и национальной политике администрации Новокузнецкого муниципального района</w:t>
      </w:r>
      <w:r w:rsidRPr="00B1172C">
        <w:rPr>
          <w:rFonts w:ascii="Times New Roman" w:hAnsi="Times New Roman" w:cs="Times New Roman"/>
          <w:sz w:val="24"/>
          <w:szCs w:val="24"/>
        </w:rPr>
        <w:t>;</w:t>
      </w:r>
    </w:p>
    <w:p w:rsidR="00B1172C" w:rsidRDefault="00B1172C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Новок</w:t>
      </w:r>
      <w:r w:rsidR="00ED3D57">
        <w:rPr>
          <w:rFonts w:ascii="Times New Roman" w:hAnsi="Times New Roman" w:cs="Times New Roman"/>
          <w:sz w:val="24"/>
          <w:szCs w:val="24"/>
        </w:rPr>
        <w:t>узнецкого муниципального района</w:t>
      </w:r>
      <w:r w:rsidR="00ED3D57" w:rsidRPr="00ED3D57">
        <w:rPr>
          <w:rFonts w:ascii="Times New Roman" w:hAnsi="Times New Roman" w:cs="Times New Roman"/>
          <w:sz w:val="24"/>
          <w:szCs w:val="24"/>
        </w:rPr>
        <w:t>;</w:t>
      </w:r>
    </w:p>
    <w:p w:rsidR="00ED3D57" w:rsidRDefault="00ED3D57" w:rsidP="00E63B08">
      <w:pPr>
        <w:pStyle w:val="ConsNormal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«Автохозяйство администрации Новокузнецкого муниципального района».</w:t>
      </w:r>
    </w:p>
    <w:p w:rsidR="00B1172C" w:rsidRDefault="00B1172C" w:rsidP="00B1172C">
      <w:pPr>
        <w:pStyle w:val="ConsNormal"/>
        <w:widowControl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B1172C">
      <w:pPr>
        <w:pStyle w:val="ConsNormal"/>
        <w:widowControl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72C" w:rsidRDefault="00B1172C" w:rsidP="004F22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72C" w:rsidRDefault="00B1172C" w:rsidP="004F22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по экономике                                                                   </w:t>
      </w:r>
      <w:r w:rsidR="004F22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А.В. Гончарова</w:t>
      </w:r>
    </w:p>
    <w:sectPr w:rsidR="00B1172C" w:rsidSect="00366F4D">
      <w:headerReference w:type="first" r:id="rId10"/>
      <w:pgSz w:w="11906" w:h="16838"/>
      <w:pgMar w:top="1418" w:right="850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41" w:rsidRDefault="00257041" w:rsidP="006E1730">
      <w:r>
        <w:separator/>
      </w:r>
    </w:p>
  </w:endnote>
  <w:endnote w:type="continuationSeparator" w:id="0">
    <w:p w:rsidR="00257041" w:rsidRDefault="00257041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41" w:rsidRDefault="00257041" w:rsidP="006E1730">
      <w:r>
        <w:separator/>
      </w:r>
    </w:p>
  </w:footnote>
  <w:footnote w:type="continuationSeparator" w:id="0">
    <w:p w:rsidR="00257041" w:rsidRDefault="00257041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D" w:rsidRDefault="00366F4D">
    <w:pPr>
      <w:pStyle w:val="aa"/>
      <w:jc w:val="center"/>
    </w:pPr>
  </w:p>
  <w:p w:rsidR="00366F4D" w:rsidRDefault="00366F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A8"/>
    <w:multiLevelType w:val="multilevel"/>
    <w:tmpl w:val="321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7E76"/>
    <w:multiLevelType w:val="multilevel"/>
    <w:tmpl w:val="75663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5DD6"/>
    <w:multiLevelType w:val="multilevel"/>
    <w:tmpl w:val="4698A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75393"/>
    <w:multiLevelType w:val="multilevel"/>
    <w:tmpl w:val="C9241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13416"/>
    <w:multiLevelType w:val="hybridMultilevel"/>
    <w:tmpl w:val="C7BA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DCB"/>
    <w:multiLevelType w:val="multilevel"/>
    <w:tmpl w:val="42B8D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05B31B3"/>
    <w:multiLevelType w:val="hybridMultilevel"/>
    <w:tmpl w:val="B1548A28"/>
    <w:lvl w:ilvl="0" w:tplc="0ABE5F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9022475"/>
    <w:multiLevelType w:val="multilevel"/>
    <w:tmpl w:val="ACC6C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93058"/>
    <w:multiLevelType w:val="hybridMultilevel"/>
    <w:tmpl w:val="7568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5D29"/>
    <w:multiLevelType w:val="hybridMultilevel"/>
    <w:tmpl w:val="088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13DE"/>
    <w:multiLevelType w:val="multilevel"/>
    <w:tmpl w:val="6D0CE5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7E2D76"/>
    <w:multiLevelType w:val="hybridMultilevel"/>
    <w:tmpl w:val="68146552"/>
    <w:lvl w:ilvl="0" w:tplc="DF704D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9A93D29"/>
    <w:multiLevelType w:val="multilevel"/>
    <w:tmpl w:val="33966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D05AC"/>
    <w:multiLevelType w:val="hybridMultilevel"/>
    <w:tmpl w:val="F3CA35C2"/>
    <w:lvl w:ilvl="0" w:tplc="011841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32AB6"/>
    <w:multiLevelType w:val="hybridMultilevel"/>
    <w:tmpl w:val="0E5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F26B2"/>
    <w:multiLevelType w:val="multilevel"/>
    <w:tmpl w:val="321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0151E"/>
    <w:multiLevelType w:val="hybridMultilevel"/>
    <w:tmpl w:val="C5F28CA6"/>
    <w:lvl w:ilvl="0" w:tplc="7792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5004D"/>
    <w:multiLevelType w:val="hybridMultilevel"/>
    <w:tmpl w:val="273A4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5274"/>
    <w:multiLevelType w:val="multilevel"/>
    <w:tmpl w:val="D3DC5EA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092"/>
    <w:rsid w:val="000008FF"/>
    <w:rsid w:val="00031054"/>
    <w:rsid w:val="00046483"/>
    <w:rsid w:val="000660EE"/>
    <w:rsid w:val="000720FD"/>
    <w:rsid w:val="000B17A7"/>
    <w:rsid w:val="000B52F4"/>
    <w:rsid w:val="000D6E46"/>
    <w:rsid w:val="000E0209"/>
    <w:rsid w:val="000E3300"/>
    <w:rsid w:val="00101FFC"/>
    <w:rsid w:val="00105F1E"/>
    <w:rsid w:val="00130C87"/>
    <w:rsid w:val="00145DAA"/>
    <w:rsid w:val="001553D4"/>
    <w:rsid w:val="00163E53"/>
    <w:rsid w:val="0018028A"/>
    <w:rsid w:val="001931C8"/>
    <w:rsid w:val="00193633"/>
    <w:rsid w:val="001A0E98"/>
    <w:rsid w:val="001C148B"/>
    <w:rsid w:val="001D46D3"/>
    <w:rsid w:val="001E0AA2"/>
    <w:rsid w:val="001E62C1"/>
    <w:rsid w:val="00202B07"/>
    <w:rsid w:val="0021503A"/>
    <w:rsid w:val="00257041"/>
    <w:rsid w:val="00263BFD"/>
    <w:rsid w:val="00265FC0"/>
    <w:rsid w:val="00282776"/>
    <w:rsid w:val="002963AF"/>
    <w:rsid w:val="002A6F61"/>
    <w:rsid w:val="002A71A4"/>
    <w:rsid w:val="00325ACF"/>
    <w:rsid w:val="00326AE9"/>
    <w:rsid w:val="00363D47"/>
    <w:rsid w:val="00366F4D"/>
    <w:rsid w:val="0038269E"/>
    <w:rsid w:val="003D1859"/>
    <w:rsid w:val="003D5B8F"/>
    <w:rsid w:val="0040484E"/>
    <w:rsid w:val="004127E3"/>
    <w:rsid w:val="00417275"/>
    <w:rsid w:val="00423678"/>
    <w:rsid w:val="00441175"/>
    <w:rsid w:val="00453E55"/>
    <w:rsid w:val="00494689"/>
    <w:rsid w:val="004A34B1"/>
    <w:rsid w:val="004B5F60"/>
    <w:rsid w:val="004B662E"/>
    <w:rsid w:val="004E387D"/>
    <w:rsid w:val="004F22E6"/>
    <w:rsid w:val="004F7EF0"/>
    <w:rsid w:val="00524360"/>
    <w:rsid w:val="005501B9"/>
    <w:rsid w:val="00551D0B"/>
    <w:rsid w:val="00552994"/>
    <w:rsid w:val="00580880"/>
    <w:rsid w:val="005903AA"/>
    <w:rsid w:val="005C1967"/>
    <w:rsid w:val="005D7A62"/>
    <w:rsid w:val="005E3C36"/>
    <w:rsid w:val="005E4F81"/>
    <w:rsid w:val="005F7D2A"/>
    <w:rsid w:val="006330C6"/>
    <w:rsid w:val="00642D79"/>
    <w:rsid w:val="00673C07"/>
    <w:rsid w:val="006820DF"/>
    <w:rsid w:val="0069170B"/>
    <w:rsid w:val="006E1730"/>
    <w:rsid w:val="007106F0"/>
    <w:rsid w:val="00726F2B"/>
    <w:rsid w:val="00755666"/>
    <w:rsid w:val="007738D7"/>
    <w:rsid w:val="00800AE9"/>
    <w:rsid w:val="0084009D"/>
    <w:rsid w:val="008609AE"/>
    <w:rsid w:val="00897F49"/>
    <w:rsid w:val="008A0650"/>
    <w:rsid w:val="008B2BCA"/>
    <w:rsid w:val="008B6ADE"/>
    <w:rsid w:val="008C04DB"/>
    <w:rsid w:val="008C6203"/>
    <w:rsid w:val="008C7B90"/>
    <w:rsid w:val="008D29D0"/>
    <w:rsid w:val="009007F5"/>
    <w:rsid w:val="0090600E"/>
    <w:rsid w:val="00906791"/>
    <w:rsid w:val="00910896"/>
    <w:rsid w:val="009448A4"/>
    <w:rsid w:val="00975AE4"/>
    <w:rsid w:val="00985BC1"/>
    <w:rsid w:val="009F5EAF"/>
    <w:rsid w:val="00A072D3"/>
    <w:rsid w:val="00A07F46"/>
    <w:rsid w:val="00A306A0"/>
    <w:rsid w:val="00A32362"/>
    <w:rsid w:val="00A57758"/>
    <w:rsid w:val="00A57C83"/>
    <w:rsid w:val="00A6154C"/>
    <w:rsid w:val="00AB2782"/>
    <w:rsid w:val="00AB77A3"/>
    <w:rsid w:val="00AC14B6"/>
    <w:rsid w:val="00AC3D52"/>
    <w:rsid w:val="00AC50FA"/>
    <w:rsid w:val="00AD186D"/>
    <w:rsid w:val="00AE7B86"/>
    <w:rsid w:val="00B0571C"/>
    <w:rsid w:val="00B1172C"/>
    <w:rsid w:val="00B17E84"/>
    <w:rsid w:val="00B3107D"/>
    <w:rsid w:val="00B31398"/>
    <w:rsid w:val="00B35092"/>
    <w:rsid w:val="00B51DA2"/>
    <w:rsid w:val="00B6126E"/>
    <w:rsid w:val="00B80789"/>
    <w:rsid w:val="00B91616"/>
    <w:rsid w:val="00B93C68"/>
    <w:rsid w:val="00BE113E"/>
    <w:rsid w:val="00BE7A97"/>
    <w:rsid w:val="00BF008E"/>
    <w:rsid w:val="00C024D6"/>
    <w:rsid w:val="00C11390"/>
    <w:rsid w:val="00C22BF5"/>
    <w:rsid w:val="00C32C18"/>
    <w:rsid w:val="00C41100"/>
    <w:rsid w:val="00C42595"/>
    <w:rsid w:val="00C4430F"/>
    <w:rsid w:val="00C52ECD"/>
    <w:rsid w:val="00C91E39"/>
    <w:rsid w:val="00CA20E5"/>
    <w:rsid w:val="00CD5EBF"/>
    <w:rsid w:val="00D132F0"/>
    <w:rsid w:val="00D52E5D"/>
    <w:rsid w:val="00D616A6"/>
    <w:rsid w:val="00D62FD8"/>
    <w:rsid w:val="00D64CED"/>
    <w:rsid w:val="00D8026E"/>
    <w:rsid w:val="00E01BBE"/>
    <w:rsid w:val="00E273BB"/>
    <w:rsid w:val="00E50221"/>
    <w:rsid w:val="00E63AA1"/>
    <w:rsid w:val="00E63B08"/>
    <w:rsid w:val="00E707C1"/>
    <w:rsid w:val="00E75D57"/>
    <w:rsid w:val="00E84011"/>
    <w:rsid w:val="00EA5269"/>
    <w:rsid w:val="00EB0B0A"/>
    <w:rsid w:val="00EC46C9"/>
    <w:rsid w:val="00ED3D57"/>
    <w:rsid w:val="00F0481B"/>
    <w:rsid w:val="00F11F4B"/>
    <w:rsid w:val="00F156F8"/>
    <w:rsid w:val="00F15D66"/>
    <w:rsid w:val="00F312EC"/>
    <w:rsid w:val="00F354F3"/>
    <w:rsid w:val="00F51B0E"/>
    <w:rsid w:val="00F85454"/>
    <w:rsid w:val="00F95D06"/>
    <w:rsid w:val="00FA2AE5"/>
    <w:rsid w:val="00FA3E5E"/>
    <w:rsid w:val="00FC11BE"/>
    <w:rsid w:val="00FD041F"/>
    <w:rsid w:val="00FE628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2776"/>
    <w:pPr>
      <w:keepNext/>
      <w:ind w:firstLine="540"/>
      <w:jc w:val="both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277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82776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82776"/>
    <w:pPr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827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2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4009D"/>
  </w:style>
  <w:style w:type="character" w:styleId="a6">
    <w:name w:val="Strong"/>
    <w:basedOn w:val="a0"/>
    <w:uiPriority w:val="22"/>
    <w:qFormat/>
    <w:rsid w:val="00FF3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11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75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30C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7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730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B1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54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7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7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C5B2-D1B5-40C8-939B-137F6543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Корякина Ксения Андреевна</cp:lastModifiedBy>
  <cp:revision>33</cp:revision>
  <cp:lastPrinted>2020-05-27T05:55:00Z</cp:lastPrinted>
  <dcterms:created xsi:type="dcterms:W3CDTF">2019-02-11T04:04:00Z</dcterms:created>
  <dcterms:modified xsi:type="dcterms:W3CDTF">2020-06-01T02:44:00Z</dcterms:modified>
</cp:coreProperties>
</file>