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Pr="000A3A81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A5357E" w:rsidRPr="00227B27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227B27">
        <w:rPr>
          <w:b w:val="0"/>
          <w:color w:val="000000"/>
          <w:sz w:val="32"/>
          <w:szCs w:val="32"/>
        </w:rPr>
        <w:t xml:space="preserve">от </w:t>
      </w:r>
      <w:r w:rsidR="00070B5A" w:rsidRPr="00227B27">
        <w:rPr>
          <w:b w:val="0"/>
          <w:color w:val="000000"/>
          <w:sz w:val="32"/>
          <w:szCs w:val="32"/>
        </w:rPr>
        <w:t>11.04.2019</w:t>
      </w:r>
      <w:r w:rsidRPr="00227B27">
        <w:rPr>
          <w:b w:val="0"/>
          <w:color w:val="000000"/>
          <w:sz w:val="32"/>
          <w:szCs w:val="32"/>
        </w:rPr>
        <w:t xml:space="preserve"> № </w:t>
      </w:r>
      <w:r w:rsidR="00070B5A" w:rsidRPr="00227B27">
        <w:rPr>
          <w:b w:val="0"/>
          <w:color w:val="000000"/>
          <w:sz w:val="32"/>
          <w:szCs w:val="32"/>
        </w:rPr>
        <w:t>65</w:t>
      </w:r>
    </w:p>
    <w:p w:rsidR="00A5357E" w:rsidRPr="000A3A81" w:rsidRDefault="00A5357E" w:rsidP="009D6639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D739EE" w:rsidRDefault="006D6DA6" w:rsidP="00C40BC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Об утверждении положения об инвестиционном уполномоченном </w:t>
      </w:r>
    </w:p>
    <w:p w:rsidR="00C40BCB" w:rsidRPr="002E13B2" w:rsidRDefault="006D6DA6" w:rsidP="00405E00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на территории Но</w:t>
      </w:r>
      <w:r w:rsidR="00405E00">
        <w:rPr>
          <w:color w:val="000000"/>
          <w:sz w:val="32"/>
        </w:rPr>
        <w:t>вокузнецкого муниципального района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5A3D53" w:rsidRDefault="00D739EE" w:rsidP="009D6639">
      <w:pPr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эффективного взаимодействия субъектов инвестиционной деятельности с органами местного самоуправления муниципального образования «Новокузнецкий муниципальный район»:</w:t>
      </w:r>
    </w:p>
    <w:p w:rsidR="00C40BCB" w:rsidRDefault="00C40BCB" w:rsidP="007B4593">
      <w:pPr>
        <w:tabs>
          <w:tab w:val="left" w:pos="567"/>
        </w:tabs>
        <w:ind w:firstLine="709"/>
        <w:jc w:val="both"/>
        <w:rPr>
          <w:color w:val="000000"/>
        </w:rPr>
      </w:pPr>
      <w:r w:rsidRPr="00191C39">
        <w:rPr>
          <w:color w:val="000000"/>
        </w:rPr>
        <w:t>1. </w:t>
      </w:r>
      <w:r w:rsidR="00025C26">
        <w:rPr>
          <w:color w:val="000000"/>
        </w:rPr>
        <w:t>Возложить полномочия инвестиционного уполномоченного</w:t>
      </w:r>
      <w:r w:rsidR="007B4593">
        <w:rPr>
          <w:color w:val="000000"/>
        </w:rPr>
        <w:t xml:space="preserve"> </w:t>
      </w:r>
      <w:r w:rsidR="007B4593" w:rsidRPr="007B4593">
        <w:rPr>
          <w:color w:val="000000"/>
        </w:rPr>
        <w:t>на террито</w:t>
      </w:r>
      <w:r w:rsidR="007B4593">
        <w:rPr>
          <w:color w:val="000000"/>
        </w:rPr>
        <w:t xml:space="preserve">рии </w:t>
      </w:r>
      <w:r w:rsidR="007B4593" w:rsidRPr="007B4593">
        <w:rPr>
          <w:color w:val="000000"/>
        </w:rPr>
        <w:t>Но</w:t>
      </w:r>
      <w:r w:rsidR="00405E00">
        <w:rPr>
          <w:color w:val="000000"/>
        </w:rPr>
        <w:t xml:space="preserve">вокузнецкого муниципального района </w:t>
      </w:r>
      <w:r w:rsidR="00025C26">
        <w:rPr>
          <w:color w:val="000000"/>
        </w:rPr>
        <w:t>на заместителя главы Новокузнецкого муниципального района</w:t>
      </w:r>
      <w:r w:rsidR="00405E00">
        <w:rPr>
          <w:color w:val="000000"/>
        </w:rPr>
        <w:t xml:space="preserve"> по экономике</w:t>
      </w:r>
      <w:r w:rsidR="007B4593">
        <w:rPr>
          <w:color w:val="000000"/>
        </w:rPr>
        <w:t xml:space="preserve"> А.В. Гончарову.</w:t>
      </w:r>
    </w:p>
    <w:p w:rsidR="007B4593" w:rsidRDefault="007B4593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274FEF">
        <w:rPr>
          <w:color w:val="000000"/>
        </w:rPr>
        <w:t> </w:t>
      </w:r>
      <w:r w:rsidRPr="007B4593">
        <w:rPr>
          <w:color w:val="000000"/>
        </w:rPr>
        <w:t xml:space="preserve">Утвердить </w:t>
      </w:r>
      <w:r>
        <w:rPr>
          <w:color w:val="000000"/>
        </w:rPr>
        <w:t>п</w:t>
      </w:r>
      <w:r w:rsidRPr="007B4593">
        <w:rPr>
          <w:color w:val="000000"/>
        </w:rPr>
        <w:t>оложение об инвестиционном уполномоченном</w:t>
      </w:r>
      <w:r>
        <w:rPr>
          <w:color w:val="000000"/>
        </w:rPr>
        <w:t xml:space="preserve"> </w:t>
      </w:r>
      <w:r w:rsidRPr="007B4593">
        <w:rPr>
          <w:color w:val="000000"/>
        </w:rPr>
        <w:t>на террито</w:t>
      </w:r>
      <w:r>
        <w:rPr>
          <w:color w:val="000000"/>
        </w:rPr>
        <w:t xml:space="preserve">рии </w:t>
      </w:r>
      <w:r w:rsidRPr="007B4593">
        <w:rPr>
          <w:color w:val="000000"/>
        </w:rPr>
        <w:t>Новокузнецк</w:t>
      </w:r>
      <w:r w:rsidR="00405E00">
        <w:rPr>
          <w:color w:val="000000"/>
        </w:rPr>
        <w:t>ого</w:t>
      </w:r>
      <w:r w:rsidRPr="007B4593">
        <w:rPr>
          <w:color w:val="000000"/>
        </w:rPr>
        <w:t xml:space="preserve"> муниципальн</w:t>
      </w:r>
      <w:r w:rsidR="00405E00">
        <w:rPr>
          <w:color w:val="000000"/>
        </w:rPr>
        <w:t>ого</w:t>
      </w:r>
      <w:r w:rsidRPr="007B4593">
        <w:rPr>
          <w:color w:val="000000"/>
        </w:rPr>
        <w:t xml:space="preserve"> район</w:t>
      </w:r>
      <w:r w:rsidR="00405E00">
        <w:rPr>
          <w:color w:val="000000"/>
        </w:rPr>
        <w:t>а</w:t>
      </w:r>
      <w:r w:rsidRPr="007B4593">
        <w:rPr>
          <w:color w:val="000000"/>
        </w:rPr>
        <w:t xml:space="preserve"> согласно приложению к настоящему постановлению.</w:t>
      </w:r>
    </w:p>
    <w:p w:rsidR="003B598C" w:rsidRDefault="003B598C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274FEF">
        <w:rPr>
          <w:color w:val="000000"/>
        </w:rPr>
        <w:t> </w:t>
      </w:r>
      <w:r>
        <w:rPr>
          <w:color w:val="000000"/>
        </w:rPr>
        <w:t xml:space="preserve">Признать утратившим силу постановление администрации Новокузнецкого муниципального района </w:t>
      </w:r>
      <w:r w:rsidR="00274FEF">
        <w:rPr>
          <w:color w:val="000000"/>
        </w:rPr>
        <w:t>от 24.09.2015 № 153 «Об утверждении Инвестиционного меморандума Новокузнецкого муниципального района».</w:t>
      </w:r>
    </w:p>
    <w:p w:rsidR="00C40BCB" w:rsidRDefault="003B598C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40BCB" w:rsidRPr="00602A33">
        <w:rPr>
          <w:color w:val="000000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</w:t>
      </w:r>
      <w:r w:rsidR="00C40BCB">
        <w:rPr>
          <w:color w:val="000000"/>
        </w:rPr>
        <w:t>муниципального образования</w:t>
      </w:r>
      <w:r w:rsidR="00C40BCB" w:rsidRPr="00602A33">
        <w:rPr>
          <w:color w:val="000000"/>
        </w:rPr>
        <w:t xml:space="preserve"> </w:t>
      </w:r>
      <w:r w:rsidR="00C40BCB">
        <w:rPr>
          <w:color w:val="000000"/>
        </w:rPr>
        <w:t>«</w:t>
      </w:r>
      <w:r w:rsidR="00C40BCB" w:rsidRPr="00602A33">
        <w:rPr>
          <w:color w:val="000000"/>
        </w:rPr>
        <w:t>Новокузнецк</w:t>
      </w:r>
      <w:r w:rsidR="00C40BCB">
        <w:rPr>
          <w:color w:val="000000"/>
        </w:rPr>
        <w:t>ий</w:t>
      </w:r>
      <w:r w:rsidR="00C40BCB" w:rsidRPr="00602A33">
        <w:rPr>
          <w:color w:val="000000"/>
        </w:rPr>
        <w:t xml:space="preserve"> муниципальн</w:t>
      </w:r>
      <w:r w:rsidR="00C40BCB">
        <w:rPr>
          <w:color w:val="000000"/>
        </w:rPr>
        <w:t>ый</w:t>
      </w:r>
      <w:r w:rsidR="00C40BCB" w:rsidRPr="00602A33">
        <w:rPr>
          <w:color w:val="000000"/>
        </w:rPr>
        <w:t xml:space="preserve"> район</w:t>
      </w:r>
      <w:r w:rsidR="00C40BCB">
        <w:rPr>
          <w:color w:val="000000"/>
        </w:rPr>
        <w:t>»</w:t>
      </w:r>
      <w:r w:rsidR="00C40BCB" w:rsidRPr="00C254AE">
        <w:rPr>
          <w:color w:val="000000"/>
        </w:rPr>
        <w:t xml:space="preserve"> </w:t>
      </w:r>
      <w:r w:rsidR="00C40BCB">
        <w:rPr>
          <w:color w:val="000000"/>
          <w:lang w:val="en-US"/>
        </w:rPr>
        <w:t>www</w:t>
      </w:r>
      <w:r w:rsidR="00C40BCB" w:rsidRPr="00C254AE">
        <w:rPr>
          <w:color w:val="000000"/>
        </w:rPr>
        <w:t>.</w:t>
      </w:r>
      <w:proofErr w:type="spellStart"/>
      <w:r w:rsidR="00C40BCB">
        <w:rPr>
          <w:color w:val="000000"/>
          <w:lang w:val="en-US"/>
        </w:rPr>
        <w:t>admnkr</w:t>
      </w:r>
      <w:proofErr w:type="spellEnd"/>
      <w:r w:rsidR="00C40BCB" w:rsidRPr="00C254AE">
        <w:rPr>
          <w:color w:val="000000"/>
        </w:rPr>
        <w:t>.</w:t>
      </w:r>
      <w:proofErr w:type="spellStart"/>
      <w:r w:rsidR="00C40BCB">
        <w:rPr>
          <w:color w:val="000000"/>
          <w:lang w:val="en-US"/>
        </w:rPr>
        <w:t>ru</w:t>
      </w:r>
      <w:proofErr w:type="spellEnd"/>
      <w:r w:rsidR="00C40BCB">
        <w:rPr>
          <w:color w:val="000000"/>
        </w:rPr>
        <w:t xml:space="preserve"> в</w:t>
      </w:r>
      <w:r w:rsidR="00C40BCB" w:rsidRPr="00C254AE">
        <w:rPr>
          <w:color w:val="000000"/>
        </w:rPr>
        <w:t xml:space="preserve"> </w:t>
      </w:r>
      <w:r w:rsidR="00C40BCB">
        <w:rPr>
          <w:color w:val="000000"/>
        </w:rPr>
        <w:t>информационно-телекоммуникационной сети «Интернет»</w:t>
      </w:r>
      <w:r w:rsidR="00C40BCB" w:rsidRPr="00602A33">
        <w:rPr>
          <w:color w:val="000000"/>
        </w:rPr>
        <w:t>.</w:t>
      </w:r>
    </w:p>
    <w:p w:rsidR="00C40BCB" w:rsidRPr="00602A33" w:rsidRDefault="003B598C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40BCB">
        <w:rPr>
          <w:color w:val="000000"/>
        </w:rPr>
        <w:t>. </w:t>
      </w:r>
      <w:r w:rsidR="00C40BCB" w:rsidRPr="008E3A92">
        <w:rPr>
          <w:color w:val="000000"/>
        </w:rPr>
        <w:t xml:space="preserve">Настоящее постановление вступает в силу </w:t>
      </w:r>
      <w:r w:rsidR="00C40BCB">
        <w:rPr>
          <w:color w:val="000000"/>
        </w:rPr>
        <w:t>со дня, следующего за днем его официального опубликования</w:t>
      </w:r>
      <w:r w:rsidR="007B4593">
        <w:rPr>
          <w:color w:val="000000"/>
        </w:rPr>
        <w:t>.</w:t>
      </w:r>
    </w:p>
    <w:p w:rsidR="00C40BCB" w:rsidRDefault="003B598C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C40BCB" w:rsidRPr="00602A33">
        <w:rPr>
          <w:color w:val="000000"/>
        </w:rPr>
        <w:t>. </w:t>
      </w:r>
      <w:proofErr w:type="gramStart"/>
      <w:r w:rsidR="00C40BCB" w:rsidRPr="00602A33">
        <w:rPr>
          <w:color w:val="000000"/>
        </w:rPr>
        <w:t>Контроль за</w:t>
      </w:r>
      <w:proofErr w:type="gramEnd"/>
      <w:r w:rsidR="00C40BCB" w:rsidRPr="00602A33">
        <w:rPr>
          <w:color w:val="000000"/>
        </w:rPr>
        <w:t xml:space="preserve"> исполнением настоящего постановления </w:t>
      </w:r>
      <w:r w:rsidR="00E3403F">
        <w:rPr>
          <w:color w:val="000000"/>
        </w:rPr>
        <w:t>оставляю за собой</w:t>
      </w:r>
      <w:r w:rsidR="00C40BCB">
        <w:rPr>
          <w:color w:val="000000"/>
        </w:rPr>
        <w:t>.</w:t>
      </w:r>
    </w:p>
    <w:p w:rsidR="00C40BCB" w:rsidRDefault="00C40BCB" w:rsidP="00C40BCB">
      <w:pPr>
        <w:tabs>
          <w:tab w:val="left" w:pos="567"/>
        </w:tabs>
        <w:ind w:firstLine="709"/>
        <w:jc w:val="both"/>
        <w:rPr>
          <w:color w:val="000000"/>
        </w:rPr>
      </w:pPr>
    </w:p>
    <w:p w:rsidR="007B4593" w:rsidRPr="007B4593" w:rsidRDefault="007B4593" w:rsidP="00C40BCB">
      <w:pPr>
        <w:tabs>
          <w:tab w:val="left" w:pos="567"/>
        </w:tabs>
        <w:ind w:firstLine="709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C40BCB" w:rsidTr="00C40BCB">
        <w:tc>
          <w:tcPr>
            <w:tcW w:w="6204" w:type="dxa"/>
          </w:tcPr>
          <w:p w:rsidR="00C40BCB" w:rsidRDefault="00C40BCB" w:rsidP="00C40BCB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Новокузнецкого муниципального района </w:t>
            </w:r>
          </w:p>
        </w:tc>
        <w:tc>
          <w:tcPr>
            <w:tcW w:w="3649" w:type="dxa"/>
          </w:tcPr>
          <w:p w:rsidR="00C40BCB" w:rsidRDefault="00C40BCB" w:rsidP="00C40BCB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</w:tc>
      </w:tr>
    </w:tbl>
    <w:p w:rsidR="009D6639" w:rsidRDefault="009D6639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7B4593" w:rsidRDefault="007B4593" w:rsidP="0076430A">
      <w:pPr>
        <w:widowControl w:val="0"/>
        <w:autoSpaceDE w:val="0"/>
        <w:autoSpaceDN w:val="0"/>
        <w:adjustRightInd w:val="0"/>
        <w:jc w:val="right"/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0D1E90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227B27">
        <w:t>11.04.2019</w:t>
      </w:r>
      <w:r>
        <w:t xml:space="preserve"> </w:t>
      </w:r>
      <w:r w:rsidR="00875EA6">
        <w:t>№</w:t>
      </w:r>
      <w:r>
        <w:t xml:space="preserve"> </w:t>
      </w:r>
      <w:r w:rsidR="00227B27">
        <w:t>65</w:t>
      </w:r>
      <w:bookmarkStart w:id="0" w:name="_GoBack"/>
      <w:bookmarkEnd w:id="0"/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CB7085" w:rsidRPr="00CB7085" w:rsidRDefault="00CB7085" w:rsidP="00CB7085">
      <w:pPr>
        <w:widowControl w:val="0"/>
        <w:autoSpaceDE w:val="0"/>
        <w:autoSpaceDN w:val="0"/>
        <w:jc w:val="center"/>
      </w:pPr>
      <w:r>
        <w:t>П</w:t>
      </w:r>
      <w:r w:rsidRPr="00CB7085">
        <w:t>оложение</w:t>
      </w:r>
    </w:p>
    <w:p w:rsidR="00CB7085" w:rsidRPr="00CB7085" w:rsidRDefault="00CB7085" w:rsidP="00CB7085">
      <w:pPr>
        <w:widowControl w:val="0"/>
        <w:autoSpaceDE w:val="0"/>
        <w:autoSpaceDN w:val="0"/>
        <w:jc w:val="center"/>
      </w:pPr>
      <w:r w:rsidRPr="00CB7085">
        <w:t xml:space="preserve">об инвестиционном уполномоченном в </w:t>
      </w:r>
      <w:r>
        <w:t>Новокузнецк</w:t>
      </w:r>
      <w:r w:rsidR="00405E00">
        <w:t>ом</w:t>
      </w:r>
      <w:r>
        <w:t xml:space="preserve"> муниципальн</w:t>
      </w:r>
      <w:r w:rsidR="00405E00">
        <w:t>ом</w:t>
      </w:r>
      <w:r>
        <w:t xml:space="preserve"> район</w:t>
      </w:r>
      <w:r w:rsidR="00405E00">
        <w:t>е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center"/>
        <w:outlineLvl w:val="1"/>
      </w:pPr>
      <w:r w:rsidRPr="00CB7085">
        <w:t>1.</w:t>
      </w:r>
      <w:r>
        <w:t> </w:t>
      </w:r>
      <w:r w:rsidRPr="00CB7085">
        <w:t>Общие положения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1.1.</w:t>
      </w:r>
      <w:r w:rsidR="00006157">
        <w:t> </w:t>
      </w:r>
      <w:r w:rsidRPr="00CB7085">
        <w:t xml:space="preserve">Положение об инвестиционном уполномоченном </w:t>
      </w:r>
      <w:proofErr w:type="gramStart"/>
      <w:r w:rsidRPr="00CB7085">
        <w:t>в</w:t>
      </w:r>
      <w:proofErr w:type="gramEnd"/>
      <w:r w:rsidRPr="00CB7085">
        <w:t xml:space="preserve"> </w:t>
      </w:r>
      <w:proofErr w:type="gramStart"/>
      <w:r w:rsidR="00405E00">
        <w:t>Новокузнецком</w:t>
      </w:r>
      <w:proofErr w:type="gramEnd"/>
      <w:r w:rsidR="00405E00">
        <w:t xml:space="preserve"> муниципальном районе</w:t>
      </w:r>
      <w:r w:rsidRPr="00CB7085">
        <w:t xml:space="preserve"> определяет порядок назначения и деятельности инвестиционного уполномоченного в </w:t>
      </w:r>
      <w:r w:rsidR="00405E00">
        <w:t>Новокузнецком муниципальном районе</w:t>
      </w:r>
      <w:r w:rsidRPr="00CB7085">
        <w:t xml:space="preserve"> (далее - инвестиционный уполномоченный).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1.2.</w:t>
      </w:r>
      <w:r w:rsidR="00006157">
        <w:t> </w:t>
      </w:r>
      <w:r w:rsidRPr="00CB7085">
        <w:t xml:space="preserve">Назначение инвестиционного уполномоченного осуществляется постановлением администрации </w:t>
      </w:r>
      <w:r w:rsidR="00405E00">
        <w:t>Новокузнецкого муниципального района.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1.3.</w:t>
      </w:r>
      <w:r w:rsidR="00006157">
        <w:t> </w:t>
      </w:r>
      <w:r w:rsidRPr="00CB7085">
        <w:t>Деятельность инвестиционного уполномоченного основывается на принципах: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 законности;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>
        <w:t> </w:t>
      </w:r>
      <w:r w:rsidRPr="00CB7085">
        <w:t>сбалансированности государственных, муниципальных и частных интересов субъектов инвестиционной деятельности;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>
        <w:t> </w:t>
      </w:r>
      <w:r w:rsidRPr="00CB7085">
        <w:t>обеспечения прав и законных интересов субъектов инвестиционной деятельности;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>
        <w:t> </w:t>
      </w:r>
      <w:r w:rsidRPr="00CB7085">
        <w:t xml:space="preserve">открытости, гласности информации, связанной с инвестиционной привлекательностью и инвестиционным потенциалом </w:t>
      </w:r>
      <w:r w:rsidR="00450F09">
        <w:t>Новокузнецкого муниципального района</w:t>
      </w:r>
      <w:r w:rsidRPr="00CB7085">
        <w:t>.</w:t>
      </w:r>
    </w:p>
    <w:p w:rsidR="00CB7085" w:rsidRDefault="00D17886" w:rsidP="00CB7085">
      <w:pPr>
        <w:widowControl w:val="0"/>
        <w:autoSpaceDE w:val="0"/>
        <w:autoSpaceDN w:val="0"/>
        <w:ind w:firstLine="709"/>
        <w:jc w:val="both"/>
      </w:pPr>
      <w:r>
        <w:t>1.4. Инвестиционный уполномоченный осуществляет свою деятельность в пределах своих полномочий, установленных настоящим Положением.</w:t>
      </w:r>
    </w:p>
    <w:p w:rsidR="00D17886" w:rsidRPr="00CB7085" w:rsidRDefault="00D17886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center"/>
        <w:outlineLvl w:val="1"/>
      </w:pPr>
      <w:r w:rsidRPr="00CB7085">
        <w:t>2. Задачи инвестиционного уполномоченного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2.1.</w:t>
      </w:r>
      <w:r w:rsidR="00006157">
        <w:t> </w:t>
      </w:r>
      <w:r w:rsidRPr="00CB7085">
        <w:t xml:space="preserve">Содействие хозяйствующим субъектам в осуществлении на территории </w:t>
      </w:r>
      <w:r w:rsidR="00BF367A">
        <w:t>Новокузнецкого муниципального района</w:t>
      </w:r>
      <w:r w:rsidRPr="00CB7085">
        <w:t xml:space="preserve"> инвестиционной деятельности.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2.2.</w:t>
      </w:r>
      <w:r w:rsidR="00006157">
        <w:t> </w:t>
      </w:r>
      <w:r w:rsidRPr="00CB7085">
        <w:t>Содействие в обеспечении государственной поддержки инвестиционных и инновационных проектов.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2.3.</w:t>
      </w:r>
      <w:r w:rsidR="00006157">
        <w:t> </w:t>
      </w:r>
      <w:r w:rsidRPr="00CB7085">
        <w:t xml:space="preserve">Координация работы по устранению административных барьеров осуществления инвестиционной деятельности на территории </w:t>
      </w:r>
      <w:r w:rsidR="00BF367A">
        <w:t>Новокузнецкого муниципального района</w:t>
      </w:r>
      <w:r w:rsidRPr="00CB7085">
        <w:t>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2.4.</w:t>
      </w:r>
      <w:r w:rsidR="00006157">
        <w:t> </w:t>
      </w:r>
      <w:proofErr w:type="gramStart"/>
      <w:r w:rsidRPr="00CB7085">
        <w:t xml:space="preserve">Взаимодействие с инвестиционным уполномоченным в Кемеровской области, уполномоченным по защите прав предпринимателей Кемеровской области, </w:t>
      </w:r>
      <w:r w:rsidR="00BF367A">
        <w:t>государственным казенным учреждением</w:t>
      </w:r>
      <w:r w:rsidRPr="00CB7085">
        <w:t xml:space="preserve"> Кемеровской области </w:t>
      </w:r>
      <w:r w:rsidR="00BF367A">
        <w:t>«</w:t>
      </w:r>
      <w:r w:rsidRPr="00CB7085">
        <w:t>Агентство по привлечению и защите инвестиций</w:t>
      </w:r>
      <w:r w:rsidR="00BF367A">
        <w:t>»</w:t>
      </w:r>
      <w:r w:rsidRPr="00CB7085">
        <w:t xml:space="preserve">, органами государственной власти Кемеровской области, со структурными подразделениями администрации </w:t>
      </w:r>
      <w:r w:rsidR="00BF367A">
        <w:t>Новокузнецкого муниципального района</w:t>
      </w:r>
      <w:r w:rsidRPr="00CB7085">
        <w:t>, организациями и учреждениями в сфере обеспечения прав и законных интересов субъектов инвестиционной деятельности, оказания содействия в реализации инвестиционных проектов.</w:t>
      </w:r>
      <w:proofErr w:type="gramEnd"/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</w:t>
      </w:r>
      <w:r w:rsidR="007650C1">
        <w:t>5</w:t>
      </w:r>
      <w:r w:rsidRPr="00CB7085">
        <w:t>.</w:t>
      </w:r>
      <w:r w:rsidR="00006157">
        <w:t> </w:t>
      </w:r>
      <w:r w:rsidRPr="00CB7085">
        <w:t>Организация ведения реестр</w:t>
      </w:r>
      <w:r w:rsidR="00BF367A">
        <w:t>а</w:t>
      </w:r>
      <w:r w:rsidRPr="00CB7085">
        <w:t xml:space="preserve"> инвестиционных проектов.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</w:t>
      </w:r>
      <w:r w:rsidR="007650C1">
        <w:t>6</w:t>
      </w:r>
      <w:r w:rsidRPr="00CB7085">
        <w:t>.</w:t>
      </w:r>
      <w:r w:rsidR="00006157">
        <w:t> </w:t>
      </w:r>
      <w:r w:rsidRPr="00CB7085">
        <w:t xml:space="preserve">Организация работы по ведению реестра инвестиционных площадок, земельных участков, расположенных на территории </w:t>
      </w:r>
      <w:r w:rsidR="00BF367A">
        <w:t>Новокузнецкого муниципального района</w:t>
      </w:r>
      <w:r w:rsidRPr="00CB7085">
        <w:t>, для размещения объектов.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</w:t>
      </w:r>
      <w:r w:rsidR="007650C1">
        <w:t>7</w:t>
      </w:r>
      <w:r w:rsidRPr="00CB7085">
        <w:t>.</w:t>
      </w:r>
      <w:r w:rsidR="00D17886">
        <w:t> Разработка</w:t>
      </w:r>
      <w:r w:rsidRPr="00CB7085">
        <w:t xml:space="preserve"> предложений по совершенствованию нормативных правовых актов, регулирующих вопросы инвестиционной деятельности.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</w:t>
      </w:r>
      <w:r w:rsidR="007650C1">
        <w:t>8</w:t>
      </w:r>
      <w:r w:rsidRPr="00CB7085">
        <w:t>.</w:t>
      </w:r>
      <w:r w:rsidR="00D17886">
        <w:t> </w:t>
      </w:r>
      <w:r w:rsidRPr="00CB7085">
        <w:t xml:space="preserve">Осуществление мониторинга своевременности обновления информации об инвестиционном потенциале </w:t>
      </w:r>
      <w:r w:rsidR="00BF367A">
        <w:t>Новокузнецкого муниципального района</w:t>
      </w:r>
      <w:r w:rsidR="00450F09">
        <w:t xml:space="preserve"> на</w:t>
      </w:r>
      <w:r w:rsidR="00450F09" w:rsidRPr="00450F09">
        <w:t xml:space="preserve"> инвестиционном портале</w:t>
      </w:r>
      <w:r w:rsidRPr="00CB7085">
        <w:t xml:space="preserve"> </w:t>
      </w:r>
      <w:r w:rsidR="00BF367A">
        <w:t>муниципального образования «Новокузнецкий муниципальный район»</w:t>
      </w:r>
      <w:r w:rsidR="00450F09" w:rsidRPr="00450F09">
        <w:t xml:space="preserve"> </w:t>
      </w:r>
      <w:r w:rsidR="00450F09" w:rsidRPr="00450F09">
        <w:lastRenderedPageBreak/>
        <w:t>www.nkrinvest.ru</w:t>
      </w:r>
      <w:r w:rsidRPr="00CB7085">
        <w:t>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2.</w:t>
      </w:r>
      <w:r w:rsidR="007650C1">
        <w:t>9</w:t>
      </w:r>
      <w:r w:rsidRPr="00CB7085">
        <w:t>.</w:t>
      </w:r>
      <w:r w:rsidR="00006157">
        <w:t> </w:t>
      </w:r>
      <w:r w:rsidRPr="00CB7085">
        <w:t>Выполнение других задач, связанных с реализацией инвестиционных проектов и относящихся к полномочиям органов местного самоуправления.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center"/>
        <w:outlineLvl w:val="1"/>
      </w:pPr>
      <w:r w:rsidRPr="00CB7085">
        <w:t>3.</w:t>
      </w:r>
      <w:r w:rsidR="00006157">
        <w:t> </w:t>
      </w:r>
      <w:r w:rsidRPr="00CB7085">
        <w:t>Права инвестиционного уполномоченного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7650C1">
      <w:pPr>
        <w:widowControl w:val="0"/>
        <w:autoSpaceDE w:val="0"/>
        <w:autoSpaceDN w:val="0"/>
        <w:ind w:firstLine="708"/>
        <w:jc w:val="both"/>
      </w:pPr>
      <w:r w:rsidRPr="00CB7085">
        <w:t>При осуществлении своей деятельности инвестиционный уполномоченный вправе: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 w:rsidR="00006157">
        <w:t> </w:t>
      </w:r>
      <w:r w:rsidRPr="00CB7085">
        <w:t xml:space="preserve">запрашивать от исполнительных органов государственной власти Кемеровской области, структурных подразделений администрации </w:t>
      </w:r>
      <w:r w:rsidR="00BF367A">
        <w:t>Новокузнецкого муниципального района</w:t>
      </w:r>
      <w:r w:rsidR="00D17886">
        <w:t>,</w:t>
      </w:r>
      <w:r w:rsidRPr="00CB7085">
        <w:t xml:space="preserve"> граждан и организаций документы, необходимые для осуществления задач, возложенных на инвестиционного уполномоченного;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 w:rsidR="00006157">
        <w:t> </w:t>
      </w:r>
      <w:r w:rsidRPr="00CB7085">
        <w:t>входить в состав рабочих групп, принимать участие в заседаниях коллегиальных и совещательных органов при Губернаторе Кемеровской области и заместителях Губернатора Кемеровской области при рассмотрении вопросов, относящихся к деятельности инвестиционного уполномоченного;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 w:rsidR="00006157">
        <w:t> </w:t>
      </w:r>
      <w:r w:rsidRPr="00CB7085">
        <w:t xml:space="preserve">по согласованию с заместителями </w:t>
      </w:r>
      <w:r w:rsidR="00AA1CFC">
        <w:t>г</w:t>
      </w:r>
      <w:r w:rsidRPr="00CB7085">
        <w:t xml:space="preserve">лавы </w:t>
      </w:r>
      <w:r w:rsidR="00BF367A">
        <w:t>Новокузнецкого муниципального района</w:t>
      </w:r>
      <w:r w:rsidRPr="00CB7085">
        <w:t xml:space="preserve"> создавать рабочие группы с их участием и с участием руководителей структурных подразделений администрации </w:t>
      </w:r>
      <w:r w:rsidR="00BF367A">
        <w:t>Новокузнецкого муниципального района</w:t>
      </w:r>
      <w:r w:rsidRPr="00CB7085">
        <w:t xml:space="preserve"> для рассмотрения обращений субъектов инвестиционной деятельности, осуществления мероприятий, связанных с организацией работы инвестиционного уполномоченного;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-</w:t>
      </w:r>
      <w:r w:rsidR="00006157">
        <w:t> </w:t>
      </w:r>
      <w:r w:rsidRPr="00CB7085">
        <w:t xml:space="preserve">контролировать ход рассмотрения обращений субъектов инвестиционной деятельности структурными подразделениями администрации </w:t>
      </w:r>
      <w:r w:rsidR="00BF367A">
        <w:t>Новокузнецкого муниципального района</w:t>
      </w:r>
      <w:r w:rsidRPr="00CB7085">
        <w:t xml:space="preserve">, в случае </w:t>
      </w:r>
      <w:proofErr w:type="gramStart"/>
      <w:r w:rsidRPr="00CB7085">
        <w:t>отсутствия обоснованных причин длительных сроков рассмотрения указанных обращений</w:t>
      </w:r>
      <w:proofErr w:type="gramEnd"/>
      <w:r w:rsidRPr="00CB7085">
        <w:t xml:space="preserve"> требовать их максимального сокращения;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proofErr w:type="gramStart"/>
      <w:r w:rsidRPr="00CB7085">
        <w:t>-</w:t>
      </w:r>
      <w:r>
        <w:t> </w:t>
      </w:r>
      <w:r w:rsidRPr="00CB7085">
        <w:t xml:space="preserve">вносить предложения, направленные на решение проблем субъектов инвестиционной деятельности, повышение эффективности работы администрации </w:t>
      </w:r>
      <w:r w:rsidR="00BF367A">
        <w:t>Новокузнецкого муниципального района</w:t>
      </w:r>
      <w:r w:rsidRPr="00CB7085">
        <w:t xml:space="preserve"> в области реализации инвестиционных проектов, совершенствование нормативно-правовой базы, повышение уровня инвестиционной привлекательности и формирование благоприятного инвестиционного климата на территории </w:t>
      </w:r>
      <w:r w:rsidR="00126AB5">
        <w:t>Новокузнецкого муниципального района</w:t>
      </w:r>
      <w:r w:rsidR="0083030F">
        <w:t>.</w:t>
      </w:r>
      <w:proofErr w:type="gramEnd"/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center"/>
        <w:outlineLvl w:val="1"/>
      </w:pPr>
      <w:r w:rsidRPr="00CB7085">
        <w:t>4.</w:t>
      </w:r>
      <w:r w:rsidR="00006157">
        <w:t> </w:t>
      </w:r>
      <w:r w:rsidRPr="00CB7085">
        <w:t>Организация деятельности инвестиционного уполномоченного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center"/>
      </w:pPr>
      <w:r w:rsidRPr="00CB7085">
        <w:t>при рассмотрении обращений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4.1.</w:t>
      </w:r>
      <w:r w:rsidR="00006157">
        <w:t> </w:t>
      </w:r>
      <w:r w:rsidRPr="00CB7085">
        <w:t xml:space="preserve">Субъект инвестиционной деятельности может обратиться к инвестиционному уполномоченному на личном приеме или </w:t>
      </w:r>
      <w:r w:rsidR="00AA1CFC">
        <w:t>посредством</w:t>
      </w:r>
      <w:r w:rsidRPr="00CB7085">
        <w:t xml:space="preserve"> официальн</w:t>
      </w:r>
      <w:r w:rsidR="00AA1CFC">
        <w:t>ого</w:t>
      </w:r>
      <w:r w:rsidRPr="00CB7085">
        <w:t xml:space="preserve"> сайт</w:t>
      </w:r>
      <w:r w:rsidR="00AA1CFC">
        <w:t>а</w:t>
      </w:r>
      <w:r w:rsidRPr="00CB7085">
        <w:t xml:space="preserve"> </w:t>
      </w:r>
      <w:r w:rsidR="00126AB5">
        <w:t>муниципального образования «Новокузнецкий муниципальный район»</w:t>
      </w:r>
      <w:r w:rsidRPr="00CB7085">
        <w:t xml:space="preserve"> www</w:t>
      </w:r>
      <w:r w:rsidR="00450F09" w:rsidRPr="00450F09">
        <w:t>.</w:t>
      </w:r>
      <w:r w:rsidR="00450F09">
        <w:t>admnkr.ru</w:t>
      </w:r>
      <w:r w:rsidRPr="00CB7085">
        <w:t>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4.2.</w:t>
      </w:r>
      <w:r w:rsidR="00006157">
        <w:t> </w:t>
      </w:r>
      <w:r w:rsidRPr="00CB7085">
        <w:t xml:space="preserve">Личный прием инвестиционного уполномоченного проводится в определенные дни и часы приема в соответствии с графиком, утвержденным на календарный </w:t>
      </w:r>
      <w:r w:rsidR="00126AB5">
        <w:t>месяц</w:t>
      </w:r>
      <w:r w:rsidRPr="00CB7085">
        <w:t>. График личного приема инвестиционного уполномоченного</w:t>
      </w:r>
      <w:r w:rsidR="00AA1CFC">
        <w:t xml:space="preserve"> на следующий месяц</w:t>
      </w:r>
      <w:r w:rsidRPr="00CB7085">
        <w:t xml:space="preserve"> утверждается </w:t>
      </w:r>
      <w:r w:rsidR="00AA1CFC">
        <w:t>главой Новокузнецкого муниципального района</w:t>
      </w:r>
      <w:r w:rsidRPr="00CB7085">
        <w:t xml:space="preserve"> не позднее </w:t>
      </w:r>
      <w:r w:rsidR="00126AB5">
        <w:t>20 числа</w:t>
      </w:r>
      <w:r w:rsidR="00AA1CFC">
        <w:t xml:space="preserve"> текущего</w:t>
      </w:r>
      <w:r w:rsidRPr="00CB7085">
        <w:t xml:space="preserve"> </w:t>
      </w:r>
      <w:r w:rsidR="00126AB5">
        <w:t>месяца</w:t>
      </w:r>
      <w:r w:rsidRPr="00CB7085">
        <w:t>.</w:t>
      </w: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>4.3.</w:t>
      </w:r>
      <w:r w:rsidR="00006157">
        <w:t> </w:t>
      </w:r>
      <w:r w:rsidRPr="00CB7085">
        <w:t xml:space="preserve">Обращение к инвестиционному уполномоченному </w:t>
      </w:r>
      <w:r w:rsidR="00126AB5">
        <w:t>можно также направить следующим способом</w:t>
      </w:r>
      <w:r w:rsidRPr="00CB7085">
        <w:t xml:space="preserve"> (с указанием соответствующей пометки):</w:t>
      </w:r>
    </w:p>
    <w:p w:rsidR="00D17886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t xml:space="preserve">- по электронной почте по адресу: </w:t>
      </w:r>
      <w:proofErr w:type="spellStart"/>
      <w:r w:rsidR="00126AB5">
        <w:rPr>
          <w:lang w:val="en-US"/>
        </w:rPr>
        <w:t>otdinv</w:t>
      </w:r>
      <w:proofErr w:type="spellEnd"/>
      <w:r w:rsidR="00126AB5" w:rsidRPr="00126AB5">
        <w:t>@</w:t>
      </w:r>
      <w:proofErr w:type="spellStart"/>
      <w:r w:rsidR="00126AB5">
        <w:rPr>
          <w:lang w:val="en-US"/>
        </w:rPr>
        <w:t>nkrinvest</w:t>
      </w:r>
      <w:proofErr w:type="spellEnd"/>
      <w:r w:rsidR="00126AB5" w:rsidRPr="00126AB5">
        <w:t>.</w:t>
      </w:r>
      <w:proofErr w:type="spellStart"/>
      <w:r w:rsidR="00126AB5">
        <w:rPr>
          <w:lang w:val="en-US"/>
        </w:rPr>
        <w:t>ru</w:t>
      </w:r>
      <w:proofErr w:type="spellEnd"/>
      <w:r w:rsidR="00D17886">
        <w:t>;</w:t>
      </w:r>
    </w:p>
    <w:p w:rsidR="00CB7085" w:rsidRPr="00CB7085" w:rsidRDefault="00D17886" w:rsidP="00CB7085">
      <w:pPr>
        <w:widowControl w:val="0"/>
        <w:autoSpaceDE w:val="0"/>
        <w:autoSpaceDN w:val="0"/>
        <w:ind w:firstLine="709"/>
        <w:jc w:val="both"/>
      </w:pPr>
      <w:r>
        <w:t>- почтовым отправлением по адресу: город Новокузнецк, улица Сеченова, 25</w:t>
      </w:r>
      <w:r w:rsidR="00450F09">
        <w:t>.</w:t>
      </w:r>
    </w:p>
    <w:p w:rsid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126AB5">
        <w:t>4.4.</w:t>
      </w:r>
      <w:r w:rsidR="00006157">
        <w:t> </w:t>
      </w:r>
      <w:r w:rsidRPr="00126AB5">
        <w:t>Инвестиционный уполномоченный рассматривает обращения субъектов инвестиционной деятельности и проводит личный прием в соответствии с Федеральным законом от 02.</w:t>
      </w:r>
      <w:r w:rsidRPr="00CB7085">
        <w:t xml:space="preserve">05.2006 </w:t>
      </w:r>
      <w:r w:rsidR="00126AB5">
        <w:t>№</w:t>
      </w:r>
      <w:r w:rsidRPr="00CB7085">
        <w:t xml:space="preserve"> 59-ФЗ </w:t>
      </w:r>
      <w:r w:rsidR="00126AB5">
        <w:t>«</w:t>
      </w:r>
      <w:r w:rsidRPr="00CB7085">
        <w:t>О порядке рассмотрения обращений граждан Российской Федерации</w:t>
      </w:r>
      <w:r w:rsidR="00126AB5">
        <w:t>»</w:t>
      </w:r>
      <w:r w:rsidRPr="00CB7085">
        <w:t>.</w:t>
      </w:r>
    </w:p>
    <w:p w:rsidR="0083030F" w:rsidRPr="00CB7085" w:rsidRDefault="0083030F" w:rsidP="00CB7085">
      <w:pPr>
        <w:widowControl w:val="0"/>
        <w:autoSpaceDE w:val="0"/>
        <w:autoSpaceDN w:val="0"/>
        <w:ind w:firstLine="709"/>
        <w:jc w:val="both"/>
      </w:pPr>
    </w:p>
    <w:p w:rsidR="00CB7085" w:rsidRPr="00CB7085" w:rsidRDefault="00CB7085" w:rsidP="00CB7085">
      <w:pPr>
        <w:widowControl w:val="0"/>
        <w:autoSpaceDE w:val="0"/>
        <w:autoSpaceDN w:val="0"/>
        <w:ind w:firstLine="709"/>
        <w:jc w:val="both"/>
      </w:pPr>
      <w:r w:rsidRPr="00CB7085">
        <w:lastRenderedPageBreak/>
        <w:t>4.</w:t>
      </w:r>
      <w:r>
        <w:t>5</w:t>
      </w:r>
      <w:r w:rsidRPr="00CB7085">
        <w:t>.</w:t>
      </w:r>
      <w:r w:rsidR="00006157">
        <w:t> </w:t>
      </w:r>
      <w:r w:rsidRPr="00CB7085">
        <w:t xml:space="preserve">Информация о работе инвестиционного уполномоченного размещается на официальном сайте </w:t>
      </w:r>
      <w:r w:rsidR="00126AB5">
        <w:t>муниципального образования «Новокузнецкий муниципальный район»</w:t>
      </w:r>
      <w:r w:rsidR="00450F09">
        <w:t xml:space="preserve"> </w:t>
      </w:r>
      <w:r w:rsidR="00450F09">
        <w:rPr>
          <w:color w:val="000000"/>
          <w:lang w:val="en-US"/>
        </w:rPr>
        <w:t>www</w:t>
      </w:r>
      <w:r w:rsidR="00450F09" w:rsidRPr="00C254AE">
        <w:rPr>
          <w:color w:val="000000"/>
        </w:rPr>
        <w:t>.</w:t>
      </w:r>
      <w:proofErr w:type="spellStart"/>
      <w:r w:rsidR="00450F09">
        <w:rPr>
          <w:color w:val="000000"/>
          <w:lang w:val="en-US"/>
        </w:rPr>
        <w:t>admnkr</w:t>
      </w:r>
      <w:proofErr w:type="spellEnd"/>
      <w:r w:rsidR="00450F09" w:rsidRPr="00C254AE">
        <w:rPr>
          <w:color w:val="000000"/>
        </w:rPr>
        <w:t>.</w:t>
      </w:r>
      <w:proofErr w:type="spellStart"/>
      <w:r w:rsidR="00450F09">
        <w:rPr>
          <w:color w:val="000000"/>
          <w:lang w:val="en-US"/>
        </w:rPr>
        <w:t>ru</w:t>
      </w:r>
      <w:proofErr w:type="spellEnd"/>
      <w:r w:rsidR="00126AB5">
        <w:t xml:space="preserve"> и инвестиционном портале </w:t>
      </w:r>
      <w:r w:rsidR="00450F09">
        <w:t xml:space="preserve">муниципального образования «Новокузнецкий муниципальный район» </w:t>
      </w:r>
      <w:r w:rsidR="00450F09">
        <w:rPr>
          <w:lang w:val="en-US"/>
        </w:rPr>
        <w:t>www</w:t>
      </w:r>
      <w:r w:rsidR="00450F09" w:rsidRPr="00450F09">
        <w:t>.nkrinvest.ru</w:t>
      </w:r>
      <w:r w:rsidRPr="00CB7085">
        <w:t>.</w:t>
      </w:r>
    </w:p>
    <w:p w:rsidR="00BD4035" w:rsidRDefault="00BD4035" w:rsidP="00BD4035">
      <w:pPr>
        <w:widowControl w:val="0"/>
        <w:autoSpaceDE w:val="0"/>
        <w:autoSpaceDN w:val="0"/>
        <w:adjustRightInd w:val="0"/>
        <w:jc w:val="right"/>
      </w:pPr>
    </w:p>
    <w:p w:rsidR="00006157" w:rsidRDefault="00006157" w:rsidP="00BD4035">
      <w:pPr>
        <w:widowControl w:val="0"/>
        <w:autoSpaceDE w:val="0"/>
        <w:autoSpaceDN w:val="0"/>
        <w:adjustRightInd w:val="0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6157" w:rsidTr="00006157">
        <w:tc>
          <w:tcPr>
            <w:tcW w:w="4926" w:type="dxa"/>
          </w:tcPr>
          <w:p w:rsidR="00006157" w:rsidRDefault="00006157" w:rsidP="00006157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Новокузнецкого муниципального района по экономике</w:t>
            </w:r>
          </w:p>
        </w:tc>
        <w:tc>
          <w:tcPr>
            <w:tcW w:w="4927" w:type="dxa"/>
          </w:tcPr>
          <w:p w:rsidR="00006157" w:rsidRDefault="00006157" w:rsidP="00BD403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06157" w:rsidRDefault="00006157" w:rsidP="00BD40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А.В. Гончарова</w:t>
            </w:r>
          </w:p>
        </w:tc>
      </w:tr>
    </w:tbl>
    <w:p w:rsidR="00006157" w:rsidRDefault="00006157" w:rsidP="00BD4035">
      <w:pPr>
        <w:widowControl w:val="0"/>
        <w:autoSpaceDE w:val="0"/>
        <w:autoSpaceDN w:val="0"/>
        <w:adjustRightInd w:val="0"/>
        <w:jc w:val="right"/>
      </w:pPr>
    </w:p>
    <w:sectPr w:rsidR="00006157" w:rsidSect="001807FD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61" w:rsidRDefault="007A2D61" w:rsidP="004C6E4E">
      <w:r>
        <w:separator/>
      </w:r>
    </w:p>
  </w:endnote>
  <w:endnote w:type="continuationSeparator" w:id="0">
    <w:p w:rsidR="007A2D61" w:rsidRDefault="007A2D61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61" w:rsidRDefault="007A2D61" w:rsidP="004C6E4E">
      <w:r>
        <w:separator/>
      </w:r>
    </w:p>
  </w:footnote>
  <w:footnote w:type="continuationSeparator" w:id="0">
    <w:p w:rsidR="007A2D61" w:rsidRDefault="007A2D61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9D6639" w:rsidRDefault="009D6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27">
          <w:rPr>
            <w:noProof/>
          </w:rPr>
          <w:t>2</w:t>
        </w:r>
        <w:r>
          <w:fldChar w:fldCharType="end"/>
        </w:r>
      </w:p>
    </w:sdtContent>
  </w:sdt>
  <w:p w:rsidR="009D6639" w:rsidRDefault="009D6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9" w:rsidRDefault="009D6639">
    <w:pPr>
      <w:pStyle w:val="a5"/>
      <w:jc w:val="center"/>
    </w:pPr>
  </w:p>
  <w:p w:rsidR="009D6639" w:rsidRDefault="009D6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4119"/>
    <w:rsid w:val="00005C5D"/>
    <w:rsid w:val="00006157"/>
    <w:rsid w:val="00007C5C"/>
    <w:rsid w:val="00015AB2"/>
    <w:rsid w:val="00016C62"/>
    <w:rsid w:val="00025C26"/>
    <w:rsid w:val="0003368C"/>
    <w:rsid w:val="00033F85"/>
    <w:rsid w:val="000433F8"/>
    <w:rsid w:val="00050776"/>
    <w:rsid w:val="00054E37"/>
    <w:rsid w:val="000635B3"/>
    <w:rsid w:val="00064449"/>
    <w:rsid w:val="000645B3"/>
    <w:rsid w:val="00064704"/>
    <w:rsid w:val="0006761C"/>
    <w:rsid w:val="00070B5A"/>
    <w:rsid w:val="00070DC5"/>
    <w:rsid w:val="000712A5"/>
    <w:rsid w:val="000725F9"/>
    <w:rsid w:val="00073FDB"/>
    <w:rsid w:val="00076FD9"/>
    <w:rsid w:val="00083924"/>
    <w:rsid w:val="000A3A81"/>
    <w:rsid w:val="000B65BA"/>
    <w:rsid w:val="000C3EC6"/>
    <w:rsid w:val="000D1E90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14B93"/>
    <w:rsid w:val="00126AB5"/>
    <w:rsid w:val="00143517"/>
    <w:rsid w:val="001475A2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27B27"/>
    <w:rsid w:val="00242936"/>
    <w:rsid w:val="00245787"/>
    <w:rsid w:val="00245D1E"/>
    <w:rsid w:val="00263D46"/>
    <w:rsid w:val="0027016B"/>
    <w:rsid w:val="00274FEF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3765"/>
    <w:rsid w:val="00305921"/>
    <w:rsid w:val="003215A6"/>
    <w:rsid w:val="00326380"/>
    <w:rsid w:val="00331EB2"/>
    <w:rsid w:val="003325FA"/>
    <w:rsid w:val="003464CF"/>
    <w:rsid w:val="00352D80"/>
    <w:rsid w:val="003547F5"/>
    <w:rsid w:val="003551EA"/>
    <w:rsid w:val="0035669B"/>
    <w:rsid w:val="00356E04"/>
    <w:rsid w:val="00363890"/>
    <w:rsid w:val="00367B27"/>
    <w:rsid w:val="00394F9B"/>
    <w:rsid w:val="00395F3E"/>
    <w:rsid w:val="003A067C"/>
    <w:rsid w:val="003A3938"/>
    <w:rsid w:val="003A4A9D"/>
    <w:rsid w:val="003A500F"/>
    <w:rsid w:val="003A7AAD"/>
    <w:rsid w:val="003B0C1B"/>
    <w:rsid w:val="003B2FCB"/>
    <w:rsid w:val="003B3F6E"/>
    <w:rsid w:val="003B598C"/>
    <w:rsid w:val="003B669C"/>
    <w:rsid w:val="003C74AD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05E00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50F09"/>
    <w:rsid w:val="00451D0C"/>
    <w:rsid w:val="00456C73"/>
    <w:rsid w:val="00457525"/>
    <w:rsid w:val="00462758"/>
    <w:rsid w:val="004656BE"/>
    <w:rsid w:val="00476B40"/>
    <w:rsid w:val="00483FB1"/>
    <w:rsid w:val="00484AEA"/>
    <w:rsid w:val="00494BC3"/>
    <w:rsid w:val="00495C9E"/>
    <w:rsid w:val="00496D57"/>
    <w:rsid w:val="004A0400"/>
    <w:rsid w:val="004A3E78"/>
    <w:rsid w:val="004A41E4"/>
    <w:rsid w:val="004B0DEA"/>
    <w:rsid w:val="004B5866"/>
    <w:rsid w:val="004B5956"/>
    <w:rsid w:val="004C3325"/>
    <w:rsid w:val="004C6E4E"/>
    <w:rsid w:val="004C742A"/>
    <w:rsid w:val="004D0456"/>
    <w:rsid w:val="004D456F"/>
    <w:rsid w:val="004D526A"/>
    <w:rsid w:val="004E7F0B"/>
    <w:rsid w:val="004F1FA3"/>
    <w:rsid w:val="004F551C"/>
    <w:rsid w:val="004F77F5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A12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854D7"/>
    <w:rsid w:val="005A3D53"/>
    <w:rsid w:val="005B0777"/>
    <w:rsid w:val="005B4EC7"/>
    <w:rsid w:val="005C1DF3"/>
    <w:rsid w:val="005C3F64"/>
    <w:rsid w:val="005D0D74"/>
    <w:rsid w:val="005D47BC"/>
    <w:rsid w:val="005E01D7"/>
    <w:rsid w:val="005F483B"/>
    <w:rsid w:val="00611520"/>
    <w:rsid w:val="00613A9C"/>
    <w:rsid w:val="006207EA"/>
    <w:rsid w:val="00622C0E"/>
    <w:rsid w:val="0063005B"/>
    <w:rsid w:val="00631E08"/>
    <w:rsid w:val="00632AE7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B2FC3"/>
    <w:rsid w:val="006D1AB6"/>
    <w:rsid w:val="006D6CE3"/>
    <w:rsid w:val="006D6DA6"/>
    <w:rsid w:val="006D7139"/>
    <w:rsid w:val="006E028A"/>
    <w:rsid w:val="006E163A"/>
    <w:rsid w:val="00702CBA"/>
    <w:rsid w:val="007066DD"/>
    <w:rsid w:val="00707F80"/>
    <w:rsid w:val="00713077"/>
    <w:rsid w:val="00717856"/>
    <w:rsid w:val="00720E1B"/>
    <w:rsid w:val="007227D8"/>
    <w:rsid w:val="007336D3"/>
    <w:rsid w:val="0074350D"/>
    <w:rsid w:val="007443A3"/>
    <w:rsid w:val="00744496"/>
    <w:rsid w:val="0075143D"/>
    <w:rsid w:val="00753BF9"/>
    <w:rsid w:val="0075422A"/>
    <w:rsid w:val="0076430A"/>
    <w:rsid w:val="007650C1"/>
    <w:rsid w:val="00775DA3"/>
    <w:rsid w:val="00784586"/>
    <w:rsid w:val="0078595B"/>
    <w:rsid w:val="007876F3"/>
    <w:rsid w:val="00794204"/>
    <w:rsid w:val="007952C1"/>
    <w:rsid w:val="00796ADA"/>
    <w:rsid w:val="007A0B34"/>
    <w:rsid w:val="007A2D61"/>
    <w:rsid w:val="007A34F6"/>
    <w:rsid w:val="007A4252"/>
    <w:rsid w:val="007A55AB"/>
    <w:rsid w:val="007A5679"/>
    <w:rsid w:val="007A6E74"/>
    <w:rsid w:val="007B4593"/>
    <w:rsid w:val="007C0606"/>
    <w:rsid w:val="007C081E"/>
    <w:rsid w:val="007D5CB3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030F"/>
    <w:rsid w:val="0083101A"/>
    <w:rsid w:val="00833774"/>
    <w:rsid w:val="008364EF"/>
    <w:rsid w:val="00850DE0"/>
    <w:rsid w:val="008526FE"/>
    <w:rsid w:val="00853DE9"/>
    <w:rsid w:val="008541B0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D18B7"/>
    <w:rsid w:val="008D2A41"/>
    <w:rsid w:val="008E26C7"/>
    <w:rsid w:val="008F2054"/>
    <w:rsid w:val="00900481"/>
    <w:rsid w:val="00916EA3"/>
    <w:rsid w:val="00936995"/>
    <w:rsid w:val="00940F9C"/>
    <w:rsid w:val="00941918"/>
    <w:rsid w:val="00943AB2"/>
    <w:rsid w:val="00944F05"/>
    <w:rsid w:val="00950793"/>
    <w:rsid w:val="00950E2E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A0DFA"/>
    <w:rsid w:val="009A6E88"/>
    <w:rsid w:val="009B5EA5"/>
    <w:rsid w:val="009D2694"/>
    <w:rsid w:val="009D2CDF"/>
    <w:rsid w:val="009D6639"/>
    <w:rsid w:val="009D68F8"/>
    <w:rsid w:val="009D6B71"/>
    <w:rsid w:val="009D7AE1"/>
    <w:rsid w:val="009F0742"/>
    <w:rsid w:val="009F3089"/>
    <w:rsid w:val="009F44D3"/>
    <w:rsid w:val="009F4DB9"/>
    <w:rsid w:val="00A02794"/>
    <w:rsid w:val="00A17288"/>
    <w:rsid w:val="00A32880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81AB1"/>
    <w:rsid w:val="00A97838"/>
    <w:rsid w:val="00AA14AC"/>
    <w:rsid w:val="00AA1CFC"/>
    <w:rsid w:val="00AA2482"/>
    <w:rsid w:val="00AA3B6B"/>
    <w:rsid w:val="00AA763A"/>
    <w:rsid w:val="00AB2750"/>
    <w:rsid w:val="00AB2D6A"/>
    <w:rsid w:val="00AC488D"/>
    <w:rsid w:val="00AC4CC8"/>
    <w:rsid w:val="00AD3889"/>
    <w:rsid w:val="00AE26C8"/>
    <w:rsid w:val="00AE7A4C"/>
    <w:rsid w:val="00AF14E7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53A7D"/>
    <w:rsid w:val="00B54819"/>
    <w:rsid w:val="00B54B6F"/>
    <w:rsid w:val="00B60C84"/>
    <w:rsid w:val="00B625C4"/>
    <w:rsid w:val="00B70590"/>
    <w:rsid w:val="00B71519"/>
    <w:rsid w:val="00B843E2"/>
    <w:rsid w:val="00B852DB"/>
    <w:rsid w:val="00BA0840"/>
    <w:rsid w:val="00BB017F"/>
    <w:rsid w:val="00BB7699"/>
    <w:rsid w:val="00BB7BA1"/>
    <w:rsid w:val="00BC05B2"/>
    <w:rsid w:val="00BC347E"/>
    <w:rsid w:val="00BC744B"/>
    <w:rsid w:val="00BD1DE6"/>
    <w:rsid w:val="00BD28F5"/>
    <w:rsid w:val="00BD403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367A"/>
    <w:rsid w:val="00BF7C4C"/>
    <w:rsid w:val="00C01283"/>
    <w:rsid w:val="00C0745E"/>
    <w:rsid w:val="00C21B8D"/>
    <w:rsid w:val="00C2276D"/>
    <w:rsid w:val="00C254AE"/>
    <w:rsid w:val="00C25E39"/>
    <w:rsid w:val="00C26F16"/>
    <w:rsid w:val="00C31E39"/>
    <w:rsid w:val="00C33E0D"/>
    <w:rsid w:val="00C35283"/>
    <w:rsid w:val="00C40335"/>
    <w:rsid w:val="00C40BCB"/>
    <w:rsid w:val="00C50EDA"/>
    <w:rsid w:val="00C574E8"/>
    <w:rsid w:val="00C607BC"/>
    <w:rsid w:val="00C64D88"/>
    <w:rsid w:val="00C664A5"/>
    <w:rsid w:val="00C70F57"/>
    <w:rsid w:val="00C75FD7"/>
    <w:rsid w:val="00C84BEC"/>
    <w:rsid w:val="00C862F4"/>
    <w:rsid w:val="00C936C2"/>
    <w:rsid w:val="00C96E85"/>
    <w:rsid w:val="00CA3FF5"/>
    <w:rsid w:val="00CB4164"/>
    <w:rsid w:val="00CB7085"/>
    <w:rsid w:val="00CD0809"/>
    <w:rsid w:val="00CD27EE"/>
    <w:rsid w:val="00CE1A94"/>
    <w:rsid w:val="00CE63E5"/>
    <w:rsid w:val="00CF2470"/>
    <w:rsid w:val="00CF52FB"/>
    <w:rsid w:val="00D0248F"/>
    <w:rsid w:val="00D02C84"/>
    <w:rsid w:val="00D108BE"/>
    <w:rsid w:val="00D17886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B6"/>
    <w:rsid w:val="00D7047C"/>
    <w:rsid w:val="00D736B7"/>
    <w:rsid w:val="00D739EE"/>
    <w:rsid w:val="00D74759"/>
    <w:rsid w:val="00D95AC4"/>
    <w:rsid w:val="00D963B0"/>
    <w:rsid w:val="00DA4088"/>
    <w:rsid w:val="00DA4889"/>
    <w:rsid w:val="00DA7FEE"/>
    <w:rsid w:val="00DC1ECF"/>
    <w:rsid w:val="00DC222B"/>
    <w:rsid w:val="00DC267E"/>
    <w:rsid w:val="00DC43EC"/>
    <w:rsid w:val="00DC4FC9"/>
    <w:rsid w:val="00DC7687"/>
    <w:rsid w:val="00DE1DBF"/>
    <w:rsid w:val="00DF14DA"/>
    <w:rsid w:val="00DF3E60"/>
    <w:rsid w:val="00E1179C"/>
    <w:rsid w:val="00E124F8"/>
    <w:rsid w:val="00E15D05"/>
    <w:rsid w:val="00E22A8B"/>
    <w:rsid w:val="00E30236"/>
    <w:rsid w:val="00E30489"/>
    <w:rsid w:val="00E3403F"/>
    <w:rsid w:val="00E41828"/>
    <w:rsid w:val="00E455DC"/>
    <w:rsid w:val="00E45F8E"/>
    <w:rsid w:val="00E47F6D"/>
    <w:rsid w:val="00E549AF"/>
    <w:rsid w:val="00E55F42"/>
    <w:rsid w:val="00E57FD9"/>
    <w:rsid w:val="00E61B10"/>
    <w:rsid w:val="00E61F70"/>
    <w:rsid w:val="00E62B27"/>
    <w:rsid w:val="00E7032B"/>
    <w:rsid w:val="00E74D58"/>
    <w:rsid w:val="00EA0195"/>
    <w:rsid w:val="00EA201E"/>
    <w:rsid w:val="00EA27EB"/>
    <w:rsid w:val="00EA39E4"/>
    <w:rsid w:val="00EB2F85"/>
    <w:rsid w:val="00EB4326"/>
    <w:rsid w:val="00EB6350"/>
    <w:rsid w:val="00EC4D22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308AD"/>
    <w:rsid w:val="00F355D7"/>
    <w:rsid w:val="00F43071"/>
    <w:rsid w:val="00F6169C"/>
    <w:rsid w:val="00F70462"/>
    <w:rsid w:val="00F73AA8"/>
    <w:rsid w:val="00F8197F"/>
    <w:rsid w:val="00F820C5"/>
    <w:rsid w:val="00F836A8"/>
    <w:rsid w:val="00F93363"/>
    <w:rsid w:val="00F9772B"/>
    <w:rsid w:val="00FA1FBE"/>
    <w:rsid w:val="00FA5BD4"/>
    <w:rsid w:val="00FB63F1"/>
    <w:rsid w:val="00FC6D6F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A9A7-EBF2-42E1-94A6-47D77CC0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</dc:creator>
  <cp:lastModifiedBy>Корякина Ксения Андреевна</cp:lastModifiedBy>
  <cp:revision>13</cp:revision>
  <cp:lastPrinted>2019-03-12T08:56:00Z</cp:lastPrinted>
  <dcterms:created xsi:type="dcterms:W3CDTF">2018-12-27T07:50:00Z</dcterms:created>
  <dcterms:modified xsi:type="dcterms:W3CDTF">2019-04-11T08:09:00Z</dcterms:modified>
</cp:coreProperties>
</file>