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D" w:rsidRDefault="00860A7D" w:rsidP="007F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0A7D" w:rsidRDefault="00860A7D" w:rsidP="007F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0A7D" w:rsidRPr="007649E9" w:rsidRDefault="004809AF" w:rsidP="007F00C2">
      <w:pPr>
        <w:ind w:left="4220"/>
      </w:pPr>
      <w:r>
        <w:rPr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7D" w:rsidRPr="002E01EE" w:rsidRDefault="00860A7D" w:rsidP="002E01EE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2E01EE">
        <w:rPr>
          <w:rFonts w:ascii="Times New Roman" w:hAnsi="Times New Roman"/>
          <w:sz w:val="32"/>
          <w:szCs w:val="32"/>
        </w:rPr>
        <w:t>Кемеровская область</w:t>
      </w:r>
    </w:p>
    <w:p w:rsidR="00860A7D" w:rsidRPr="002E01EE" w:rsidRDefault="00860A7D" w:rsidP="002E01EE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2E01EE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860A7D" w:rsidRPr="002E01EE" w:rsidRDefault="00860A7D" w:rsidP="002E01EE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2E01EE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860A7D" w:rsidRPr="008306C7" w:rsidRDefault="00860A7D" w:rsidP="007F00C2">
      <w:pPr>
        <w:spacing w:before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60A7D" w:rsidRPr="002E01EE" w:rsidRDefault="00860A7D" w:rsidP="007F00C2">
      <w:pPr>
        <w:spacing w:before="180"/>
        <w:jc w:val="center"/>
        <w:rPr>
          <w:rFonts w:ascii="Times New Roman" w:hAnsi="Times New Roman"/>
          <w:sz w:val="28"/>
          <w:szCs w:val="28"/>
        </w:rPr>
      </w:pPr>
      <w:r w:rsidRPr="002E01EE">
        <w:rPr>
          <w:rFonts w:ascii="Times New Roman" w:hAnsi="Times New Roman"/>
          <w:sz w:val="28"/>
          <w:szCs w:val="28"/>
        </w:rPr>
        <w:t xml:space="preserve">от_____________  №__________ </w:t>
      </w:r>
    </w:p>
    <w:p w:rsidR="00860A7D" w:rsidRPr="002E01EE" w:rsidRDefault="00860A7D" w:rsidP="007F00C2">
      <w:pPr>
        <w:spacing w:before="180"/>
        <w:jc w:val="center"/>
        <w:rPr>
          <w:rFonts w:ascii="Times New Roman" w:hAnsi="Times New Roman"/>
          <w:sz w:val="28"/>
          <w:szCs w:val="28"/>
        </w:rPr>
      </w:pPr>
      <w:r w:rsidRPr="002E01EE">
        <w:rPr>
          <w:rFonts w:ascii="Times New Roman" w:hAnsi="Times New Roman"/>
          <w:sz w:val="28"/>
          <w:szCs w:val="28"/>
        </w:rPr>
        <w:t>г. Новокузнецк</w:t>
      </w:r>
    </w:p>
    <w:p w:rsidR="00860A7D" w:rsidRDefault="00860A7D" w:rsidP="007F00C2">
      <w:pPr>
        <w:pStyle w:val="ConsPlusTitle"/>
        <w:widowControl/>
        <w:rPr>
          <w:b w:val="0"/>
        </w:rPr>
      </w:pPr>
    </w:p>
    <w:p w:rsidR="00860A7D" w:rsidRPr="00A71041" w:rsidRDefault="00860A7D" w:rsidP="007F00C2">
      <w:pPr>
        <w:pStyle w:val="ConsPlusTitle"/>
        <w:widowControl/>
        <w:rPr>
          <w:b w:val="0"/>
        </w:rPr>
      </w:pPr>
    </w:p>
    <w:p w:rsidR="00860A7D" w:rsidRPr="002E01EE" w:rsidRDefault="00860A7D" w:rsidP="007F00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1EE">
        <w:rPr>
          <w:rFonts w:ascii="Times New Roman" w:hAnsi="Times New Roman" w:cs="Times New Roman"/>
          <w:sz w:val="28"/>
          <w:szCs w:val="28"/>
        </w:rPr>
        <w:t xml:space="preserve"> </w:t>
      </w:r>
      <w:r w:rsidRPr="002E01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860A7D" w:rsidRPr="002E01EE" w:rsidRDefault="00860A7D" w:rsidP="007F00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1E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 муниципальной  услуги </w:t>
      </w:r>
    </w:p>
    <w:p w:rsidR="00860A7D" w:rsidRPr="002E01EE" w:rsidRDefault="00860A7D" w:rsidP="000B0C9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1EE">
        <w:rPr>
          <w:rFonts w:ascii="Times New Roman" w:hAnsi="Times New Roman"/>
          <w:sz w:val="28"/>
          <w:szCs w:val="28"/>
        </w:rPr>
        <w:t xml:space="preserve">«Оказание ветеранам Великой Отечественной войны адресной помощи в ремонте жилых помещений» </w:t>
      </w:r>
    </w:p>
    <w:p w:rsidR="00860A7D" w:rsidRDefault="00860A7D" w:rsidP="000B0C90">
      <w:pPr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A7D" w:rsidRPr="00706266" w:rsidRDefault="00860A7D" w:rsidP="007F00C2">
      <w:pPr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06266">
        <w:rPr>
          <w:rFonts w:ascii="Times New Roman" w:hAnsi="Times New Roman"/>
          <w:sz w:val="32"/>
          <w:szCs w:val="32"/>
        </w:rPr>
        <w:t xml:space="preserve">  </w:t>
      </w:r>
    </w:p>
    <w:p w:rsidR="00B81215" w:rsidRPr="002E01EE" w:rsidRDefault="002E01EE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1215" w:rsidRPr="002E01EE">
        <w:rPr>
          <w:rFonts w:ascii="Times New Roman" w:hAnsi="Times New Roman"/>
          <w:sz w:val="24"/>
          <w:szCs w:val="24"/>
        </w:rPr>
        <w:t xml:space="preserve">В соответствии с  Федеральным законом от 27.07.2010 N 210-ФЗ «Об организации предоставления государственных и муниципальных услуг», </w:t>
      </w:r>
      <w:hyperlink r:id="rId7" w:history="1">
        <w:r w:rsidR="00B81215" w:rsidRPr="002E01E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B81215" w:rsidRPr="002E01EE">
        <w:rPr>
          <w:rFonts w:ascii="Times New Roman" w:hAnsi="Times New Roman"/>
          <w:sz w:val="24"/>
          <w:szCs w:val="24"/>
        </w:rPr>
        <w:t xml:space="preserve"> администрации  Новокузнецкого муниципального района от 18.08.2011 N 122 «О Порядке разработки и утверждения административных регламентов предоставления муниципальных услуг»,</w:t>
      </w:r>
      <w:r w:rsidR="00B81215" w:rsidRPr="002E01EE">
        <w:rPr>
          <w:sz w:val="24"/>
          <w:szCs w:val="24"/>
        </w:rPr>
        <w:t xml:space="preserve"> </w:t>
      </w:r>
      <w:r w:rsidR="00B81215" w:rsidRPr="002E01EE">
        <w:rPr>
          <w:rFonts w:ascii="Times New Roman" w:hAnsi="Times New Roman"/>
          <w:sz w:val="24"/>
          <w:szCs w:val="24"/>
        </w:rPr>
        <w:t xml:space="preserve"> </w:t>
      </w:r>
    </w:p>
    <w:p w:rsidR="00B81215" w:rsidRPr="002E01EE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01EE">
        <w:rPr>
          <w:rFonts w:ascii="Times New Roman" w:hAnsi="Times New Roman"/>
          <w:sz w:val="24"/>
          <w:szCs w:val="24"/>
        </w:rPr>
        <w:t>администрация Новокузнецкого муниципального района постановляет:</w:t>
      </w:r>
    </w:p>
    <w:p w:rsidR="00B81215" w:rsidRDefault="00B81215" w:rsidP="00B8121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81215" w:rsidRPr="00913788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3788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</w:t>
      </w:r>
      <w:hyperlink r:id="rId8" w:history="1">
        <w:r w:rsidRPr="00913788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913788">
        <w:rPr>
          <w:rFonts w:ascii="Times New Roman" w:hAnsi="Times New Roman"/>
          <w:sz w:val="24"/>
          <w:szCs w:val="24"/>
        </w:rPr>
        <w:t xml:space="preserve"> по предоставлению м</w:t>
      </w:r>
      <w:r>
        <w:rPr>
          <w:rFonts w:ascii="Times New Roman" w:hAnsi="Times New Roman"/>
          <w:sz w:val="24"/>
          <w:szCs w:val="24"/>
        </w:rPr>
        <w:t xml:space="preserve">униципальной услуги </w:t>
      </w:r>
      <w:r w:rsidRPr="00B81215">
        <w:rPr>
          <w:rFonts w:ascii="Times New Roman" w:hAnsi="Times New Roman"/>
          <w:sz w:val="24"/>
          <w:szCs w:val="24"/>
        </w:rPr>
        <w:t xml:space="preserve">«Оказание ветеранам Великой Отечественной войны адресной помощи в ремонте жилых помещений» </w:t>
      </w:r>
      <w:r w:rsidRPr="009E2E92">
        <w:rPr>
          <w:rFonts w:ascii="Times New Roman" w:hAnsi="Times New Roman"/>
          <w:b/>
          <w:sz w:val="24"/>
          <w:szCs w:val="24"/>
        </w:rPr>
        <w:t xml:space="preserve">  </w:t>
      </w:r>
      <w:r w:rsidRPr="00913788">
        <w:rPr>
          <w:rFonts w:ascii="Times New Roman" w:hAnsi="Times New Roman"/>
          <w:sz w:val="24"/>
          <w:szCs w:val="24"/>
        </w:rPr>
        <w:t>(приложение N 1).</w:t>
      </w:r>
    </w:p>
    <w:p w:rsidR="00B81215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3788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Новокузнецкого муниципа</w:t>
      </w:r>
      <w:r>
        <w:rPr>
          <w:rFonts w:ascii="Times New Roman" w:hAnsi="Times New Roman"/>
          <w:sz w:val="24"/>
          <w:szCs w:val="24"/>
        </w:rPr>
        <w:t>льного района от  16.08.2013 № 2</w:t>
      </w:r>
      <w:r w:rsidRPr="00913788">
        <w:rPr>
          <w:rFonts w:ascii="Times New Roman" w:hAnsi="Times New Roman"/>
          <w:sz w:val="24"/>
          <w:szCs w:val="24"/>
        </w:rPr>
        <w:t xml:space="preserve">07 «Об утверждении административного регламента по предоставлению муниципальной услуги </w:t>
      </w:r>
      <w:r w:rsidRPr="00B81215">
        <w:rPr>
          <w:rFonts w:ascii="Times New Roman" w:hAnsi="Times New Roman"/>
          <w:sz w:val="24"/>
          <w:szCs w:val="24"/>
        </w:rPr>
        <w:t>«Оказание ветеранам Великой Отечественной войны адресной помощи в ремонте жилых помещений»</w:t>
      </w:r>
      <w:r w:rsidRPr="009E2E92">
        <w:rPr>
          <w:rFonts w:ascii="Times New Roman" w:hAnsi="Times New Roman"/>
          <w:b/>
          <w:sz w:val="24"/>
          <w:szCs w:val="24"/>
        </w:rPr>
        <w:t xml:space="preserve">   </w:t>
      </w:r>
    </w:p>
    <w:p w:rsidR="00B81215" w:rsidRPr="00913788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378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37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37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 Новокузнецкого муниципального района по социальным вопросам Т.М. </w:t>
      </w:r>
      <w:proofErr w:type="spellStart"/>
      <w:r w:rsidRPr="00913788">
        <w:rPr>
          <w:rFonts w:ascii="Times New Roman" w:hAnsi="Times New Roman"/>
          <w:sz w:val="24"/>
          <w:szCs w:val="24"/>
        </w:rPr>
        <w:t>Голдобину</w:t>
      </w:r>
      <w:proofErr w:type="spellEnd"/>
      <w:r w:rsidRPr="00913788">
        <w:rPr>
          <w:rFonts w:ascii="Times New Roman" w:hAnsi="Times New Roman"/>
          <w:sz w:val="24"/>
          <w:szCs w:val="24"/>
        </w:rPr>
        <w:t>.</w:t>
      </w:r>
    </w:p>
    <w:p w:rsidR="00B81215" w:rsidRPr="00913788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3788">
        <w:rPr>
          <w:rFonts w:ascii="Times New Roman" w:hAnsi="Times New Roman"/>
          <w:sz w:val="24"/>
          <w:szCs w:val="24"/>
        </w:rPr>
        <w:t>4. Настоящее Постановление опубликовать в</w:t>
      </w:r>
      <w:r w:rsidR="001F16AB">
        <w:rPr>
          <w:rFonts w:ascii="Times New Roman" w:hAnsi="Times New Roman"/>
          <w:sz w:val="24"/>
          <w:szCs w:val="24"/>
        </w:rPr>
        <w:t xml:space="preserve"> Новокузнецкой районной газете «Сельские вести»</w:t>
      </w:r>
      <w:r w:rsidRPr="00913788">
        <w:rPr>
          <w:rFonts w:ascii="Times New Roman" w:hAnsi="Times New Roman"/>
          <w:sz w:val="24"/>
          <w:szCs w:val="24"/>
        </w:rPr>
        <w:t>.</w:t>
      </w:r>
    </w:p>
    <w:p w:rsidR="00B81215" w:rsidRPr="00913788" w:rsidRDefault="00B81215" w:rsidP="00B812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3788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B81215" w:rsidRDefault="00B81215" w:rsidP="00B8121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1215" w:rsidRDefault="00B81215" w:rsidP="00B8121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1215" w:rsidRDefault="00B81215" w:rsidP="002E01E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6C7">
        <w:rPr>
          <w:rFonts w:ascii="Times New Roman" w:hAnsi="Times New Roman"/>
          <w:sz w:val="24"/>
          <w:szCs w:val="24"/>
        </w:rPr>
        <w:t>Глава Новокузнецкого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6C7">
        <w:rPr>
          <w:rFonts w:ascii="Times New Roman" w:hAnsi="Times New Roman"/>
          <w:sz w:val="24"/>
          <w:szCs w:val="24"/>
        </w:rPr>
        <w:t xml:space="preserve">муниципального района                             </w:t>
      </w:r>
      <w:r w:rsidR="002E01E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Е.А.Манузин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860A7D" w:rsidRDefault="00860A7D" w:rsidP="007F00C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0A7D" w:rsidRDefault="00860A7D" w:rsidP="007F00C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4C1" w:rsidRDefault="000634C1" w:rsidP="007F00C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0A7D" w:rsidRDefault="00860A7D" w:rsidP="004031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60A7D" w:rsidRDefault="00860A7D" w:rsidP="004031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60A7D" w:rsidRDefault="00860A7D" w:rsidP="004031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60A7D" w:rsidRDefault="00860A7D" w:rsidP="007F00C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0A7D" w:rsidRPr="007F00C2" w:rsidRDefault="00860A7D" w:rsidP="007F00C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00C2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860A7D" w:rsidRPr="007F00C2" w:rsidRDefault="00860A7D" w:rsidP="007F00C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00C2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60A7D" w:rsidRPr="007F00C2" w:rsidRDefault="00860A7D" w:rsidP="007F00C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00C2">
        <w:rPr>
          <w:rFonts w:ascii="Times New Roman" w:hAnsi="Times New Roman" w:cs="Times New Roman"/>
          <w:b w:val="0"/>
          <w:sz w:val="24"/>
          <w:szCs w:val="24"/>
        </w:rPr>
        <w:t xml:space="preserve">Новокузнецкого муниципального района </w:t>
      </w:r>
    </w:p>
    <w:p w:rsidR="00860A7D" w:rsidRDefault="00860A7D" w:rsidP="007F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0C2">
        <w:rPr>
          <w:rFonts w:ascii="Times New Roman" w:hAnsi="Times New Roman"/>
          <w:sz w:val="24"/>
          <w:szCs w:val="24"/>
        </w:rPr>
        <w:t>от ______________  № __________</w:t>
      </w:r>
    </w:p>
    <w:p w:rsidR="00860A7D" w:rsidRDefault="00860A7D" w:rsidP="00403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A7D" w:rsidRPr="007F00C2" w:rsidRDefault="00860A7D" w:rsidP="007F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A7D" w:rsidRPr="007F00C2" w:rsidRDefault="00860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7F00C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60A7D" w:rsidRDefault="00860A7D" w:rsidP="007F00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00C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60A7D" w:rsidRDefault="00860A7D" w:rsidP="004031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«ОКАЗАНИЕ ВЕТЕРАНАМ ВЕЛИКОЙ ОТЕЧЕСТВЕННОЙ ВОЙНЫ АДРЕСНОЙ ПОМОЩИ В РЕМОНТЕ ЖИЛЫХ ПОМЕЩЕНИЙ»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DBB" w:rsidRPr="002F2A4E" w:rsidRDefault="00133DBB" w:rsidP="00133DBB">
      <w:pPr>
        <w:pStyle w:val="ConsPlusNormal"/>
        <w:tabs>
          <w:tab w:val="left" w:pos="3165"/>
          <w:tab w:val="center" w:pos="46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95F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67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5C2127">
        <w:rPr>
          <w:rFonts w:ascii="Times New Roman" w:hAnsi="Times New Roman" w:cs="Times New Roman"/>
          <w:sz w:val="24"/>
          <w:szCs w:val="24"/>
        </w:rPr>
        <w:tab/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(далее – Комитет) муниципальную услугу по </w:t>
      </w:r>
      <w:r w:rsidRPr="00D024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Оказанию</w:t>
      </w:r>
      <w:r w:rsidRPr="00D02428">
        <w:rPr>
          <w:rFonts w:ascii="Times New Roman" w:hAnsi="Times New Roman"/>
          <w:sz w:val="24"/>
          <w:szCs w:val="24"/>
        </w:rPr>
        <w:t xml:space="preserve"> ветеранам Великой Отечественной войны адресной помощи в ремонте жилых помещений»</w:t>
      </w:r>
      <w:r w:rsidRPr="002F2A4E">
        <w:rPr>
          <w:rFonts w:ascii="Times New Roman" w:hAnsi="Times New Roman"/>
          <w:sz w:val="24"/>
          <w:szCs w:val="24"/>
        </w:rPr>
        <w:t>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A4E">
        <w:rPr>
          <w:rFonts w:ascii="Times New Roman" w:hAnsi="Times New Roman"/>
          <w:sz w:val="24"/>
          <w:szCs w:val="24"/>
        </w:rPr>
        <w:t>Административный регламент   разработан в целях повышения качества исполнения и доступности результатов исполнения муниципальной услуги, определения сроков и последовательность действий (административных процедур) Комитета при предоставлении муниципальной услуги (далее - административный регламент).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1.2. Получателями (заявителями) муниципальной услуги являются: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 xml:space="preserve"> инвалиды ВОВ (</w:t>
      </w:r>
      <w:hyperlink r:id="rId9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DBB">
        <w:rPr>
          <w:rFonts w:ascii="Times New Roman" w:hAnsi="Times New Roman" w:cs="Times New Roman"/>
          <w:sz w:val="24"/>
          <w:szCs w:val="24"/>
        </w:rPr>
        <w:t xml:space="preserve"> участники ВОВ (</w:t>
      </w:r>
      <w:hyperlink r:id="rId10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>ветераны-участники ВОВ (</w:t>
      </w:r>
      <w:hyperlink r:id="rId11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17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 xml:space="preserve"> вдовы погибших (умерших) участников и инвалидов ВОВ (</w:t>
      </w:r>
      <w:hyperlink r:id="rId12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>малолетние узники концлагерей (</w:t>
      </w:r>
      <w:hyperlink r:id="rId13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Президента РФ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133D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3DBB">
        <w:rPr>
          <w:rFonts w:ascii="Times New Roman" w:hAnsi="Times New Roman" w:cs="Times New Roman"/>
          <w:sz w:val="24"/>
          <w:szCs w:val="24"/>
        </w:rPr>
        <w:t xml:space="preserve">торой мировой войны", </w:t>
      </w:r>
      <w:hyperlink r:id="rId14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пункт 8 ст. 154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DBB">
        <w:rPr>
          <w:rFonts w:ascii="Times New Roman" w:hAnsi="Times New Roman" w:cs="Times New Roman"/>
          <w:sz w:val="24"/>
          <w:szCs w:val="24"/>
        </w:rPr>
        <w:t>жители блокадного Ленинграда (</w:t>
      </w:r>
      <w:hyperlink r:id="rId15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18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ветеранах");</w:t>
      </w:r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(</w:t>
      </w:r>
      <w:hyperlink r:id="rId16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19</w:t>
        </w:r>
        <w:proofErr w:type="gramEnd"/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DBB">
        <w:rPr>
          <w:rFonts w:ascii="Times New Roman" w:hAnsi="Times New Roman" w:cs="Times New Roman"/>
          <w:sz w:val="24"/>
          <w:szCs w:val="24"/>
        </w:rPr>
        <w:t>Федерального закона от 12.01.1995 N 5-ФЗ "О ветеранах");</w:t>
      </w:r>
      <w:proofErr w:type="gramEnd"/>
    </w:p>
    <w:p w:rsidR="00133DBB" w:rsidRPr="00133DBB" w:rsidRDefault="00133DBB" w:rsidP="00133D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BB">
        <w:rPr>
          <w:rFonts w:ascii="Times New Roman" w:hAnsi="Times New Roman" w:cs="Times New Roman"/>
          <w:sz w:val="24"/>
          <w:szCs w:val="24"/>
        </w:rPr>
        <w:t>труженики тыла (</w:t>
      </w:r>
      <w:hyperlink r:id="rId17" w:history="1">
        <w:r w:rsidRPr="00133DBB"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133DB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ветеранах").</w:t>
      </w:r>
    </w:p>
    <w:p w:rsidR="00133DBB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гражданин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2A4E">
        <w:rPr>
          <w:rFonts w:ascii="Times New Roman" w:hAnsi="Times New Roman"/>
          <w:sz w:val="24"/>
          <w:szCs w:val="24"/>
        </w:rPr>
        <w:t xml:space="preserve">награжденный Почетным знаком «За заслуги перед районом»,  которому назначена трудовая пенсия по старости, в том числе назначена досрочно, или трудовая пенсия по инвалидности </w:t>
      </w:r>
      <w:r>
        <w:rPr>
          <w:rFonts w:ascii="Times New Roman" w:hAnsi="Times New Roman"/>
          <w:sz w:val="24"/>
          <w:szCs w:val="24"/>
        </w:rPr>
        <w:t xml:space="preserve">(далее – заявитель) </w:t>
      </w:r>
      <w:r w:rsidRPr="002F2A4E">
        <w:rPr>
          <w:rFonts w:ascii="Times New Roman" w:hAnsi="Times New Roman"/>
          <w:sz w:val="24"/>
          <w:szCs w:val="24"/>
        </w:rPr>
        <w:t>или его представитель (по доверенности);</w:t>
      </w:r>
    </w:p>
    <w:p w:rsidR="005B06E9" w:rsidRPr="00224238" w:rsidRDefault="005B06E9" w:rsidP="0022423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561F">
        <w:rPr>
          <w:rFonts w:ascii="Times New Roman" w:hAnsi="Times New Roman" w:cs="Times New Roman"/>
          <w:sz w:val="24"/>
          <w:szCs w:val="24"/>
        </w:rPr>
        <w:t>От имени заявителя вправе выступать физические лица, имеющие доверенность от заявителя.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1.3. Муниципальная услуга может быть предоставлена  Комитетом: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1.3.1. Информация по процедуре предоставления муниципальной услуги может предоставляться: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по телефону;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lastRenderedPageBreak/>
        <w:t>- по письменному обращению;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по электронной почте;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при личном обращении;</w:t>
      </w:r>
    </w:p>
    <w:p w:rsidR="00133DBB" w:rsidRPr="007730EF" w:rsidRDefault="00133DBB" w:rsidP="00133DB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4E">
        <w:rPr>
          <w:rFonts w:ascii="Times New Roman" w:hAnsi="Times New Roman"/>
          <w:sz w:val="24"/>
          <w:szCs w:val="24"/>
        </w:rPr>
        <w:t xml:space="preserve">- </w:t>
      </w:r>
      <w:r w:rsidRPr="007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730EF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7730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официального сайта администрации Новокузнецкого муниципального района, в разделе "Электронное правительство" (</w:t>
      </w:r>
      <w:proofErr w:type="spellStart"/>
      <w:r w:rsidRPr="007730EF"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www.admnkr.ru</w:t>
      </w:r>
      <w:proofErr w:type="spellEnd"/>
      <w:r w:rsidRPr="002F2A4E">
        <w:rPr>
          <w:rFonts w:ascii="Times New Roman" w:hAnsi="Times New Roman"/>
          <w:sz w:val="24"/>
          <w:szCs w:val="24"/>
        </w:rPr>
        <w:t xml:space="preserve">) и официального сайта Комитета </w:t>
      </w:r>
      <w:r w:rsidRPr="002F2A4E">
        <w:rPr>
          <w:rFonts w:ascii="Times New Roman" w:hAnsi="Times New Roman"/>
          <w:sz w:val="24"/>
          <w:szCs w:val="24"/>
          <w:lang w:val="en-US"/>
        </w:rPr>
        <w:t>http</w:t>
      </w:r>
      <w:r w:rsidRPr="002F2A4E">
        <w:rPr>
          <w:rFonts w:ascii="Times New Roman" w:hAnsi="Times New Roman"/>
          <w:sz w:val="24"/>
          <w:szCs w:val="24"/>
        </w:rPr>
        <w:t>://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 w:rsidRPr="002F2A4E">
        <w:rPr>
          <w:rFonts w:ascii="Times New Roman" w:hAnsi="Times New Roman"/>
          <w:sz w:val="24"/>
          <w:szCs w:val="24"/>
        </w:rPr>
        <w:t>-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nvkr</w:t>
      </w:r>
      <w:proofErr w:type="spellEnd"/>
      <w:r w:rsidRPr="002F2A4E">
        <w:rPr>
          <w:rFonts w:ascii="Times New Roman" w:hAnsi="Times New Roman"/>
          <w:sz w:val="24"/>
          <w:szCs w:val="24"/>
        </w:rPr>
        <w:t>.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1.3.2. Местонахождение и график работы Комитета: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- 654018, Кемеровская область </w:t>
      </w:r>
      <w:proofErr w:type="gramStart"/>
      <w:r w:rsidRPr="002F2A4E">
        <w:rPr>
          <w:rFonts w:ascii="Times New Roman" w:hAnsi="Times New Roman"/>
          <w:sz w:val="24"/>
          <w:szCs w:val="24"/>
        </w:rPr>
        <w:t>г</w:t>
      </w:r>
      <w:proofErr w:type="gramEnd"/>
      <w:r w:rsidRPr="002F2A4E">
        <w:rPr>
          <w:rFonts w:ascii="Times New Roman" w:hAnsi="Times New Roman"/>
          <w:sz w:val="24"/>
          <w:szCs w:val="24"/>
        </w:rPr>
        <w:t xml:space="preserve">. Новокузнецк, </w:t>
      </w:r>
      <w:proofErr w:type="spellStart"/>
      <w:r w:rsidRPr="002F2A4E">
        <w:rPr>
          <w:rFonts w:ascii="Times New Roman" w:hAnsi="Times New Roman"/>
          <w:sz w:val="24"/>
          <w:szCs w:val="24"/>
        </w:rPr>
        <w:t>пр-т</w:t>
      </w:r>
      <w:proofErr w:type="spellEnd"/>
      <w:r w:rsidRPr="002F2A4E">
        <w:rPr>
          <w:rFonts w:ascii="Times New Roman" w:hAnsi="Times New Roman"/>
          <w:sz w:val="24"/>
          <w:szCs w:val="24"/>
        </w:rPr>
        <w:t xml:space="preserve"> Октябрьский, д. 43а;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- электронный адрес Комитета: </w:t>
      </w:r>
      <w:r w:rsidRPr="002F2A4E">
        <w:rPr>
          <w:rFonts w:ascii="Times New Roman" w:hAnsi="Times New Roman"/>
          <w:sz w:val="24"/>
          <w:szCs w:val="24"/>
          <w:lang w:val="en-US"/>
        </w:rPr>
        <w:t>admin</w:t>
      </w:r>
      <w:r w:rsidRPr="002F2A4E">
        <w:rPr>
          <w:rFonts w:ascii="Times New Roman" w:hAnsi="Times New Roman"/>
          <w:sz w:val="24"/>
          <w:szCs w:val="24"/>
        </w:rPr>
        <w:t>@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 w:rsidRPr="002F2A4E">
        <w:rPr>
          <w:rFonts w:ascii="Times New Roman" w:hAnsi="Times New Roman"/>
          <w:sz w:val="24"/>
          <w:szCs w:val="24"/>
        </w:rPr>
        <w:t>-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nvkr</w:t>
      </w:r>
      <w:proofErr w:type="spellEnd"/>
      <w:r w:rsidRPr="002F2A4E">
        <w:rPr>
          <w:rFonts w:ascii="Times New Roman" w:hAnsi="Times New Roman"/>
          <w:sz w:val="24"/>
          <w:szCs w:val="24"/>
        </w:rPr>
        <w:t>.</w:t>
      </w:r>
      <w:proofErr w:type="spellStart"/>
      <w:r w:rsidRPr="002F2A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F2A4E">
        <w:rPr>
          <w:rFonts w:ascii="Times New Roman" w:hAnsi="Times New Roman"/>
          <w:sz w:val="24"/>
          <w:szCs w:val="24"/>
        </w:rPr>
        <w:t>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телефон/факс: (8-384-3) 77-95-81;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график работы: пн. - пт. с 08-30 до 17-30, обед с 12-00 до 13-00;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приемные дни: пн.-чт. с 08-30 до 17-30.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При необходимости в соответствии с приказом председателя Комитета пятница может быть объявлена приемным днем, а также могут быть назначены дополнительные часы для приема граждан.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1.3.3. Информация по процедурам предоставления муниципальной услуги размещается: 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с использованием средств телефонной связи, в том числе личное консультирование специалистом;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с использованием информационно-телекоммуникационных сетей общего пользования, в том числе сети Интернет, электронной связи: размещение на Интернет-ресурсах органов, участвующих в оказании муниципальной услуги, передача информации конкретному адресату по электронной почте;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путем издания печатных информационных материалов (брошюр, буклетов, листовок и т.д.).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1.3.4. Размещаемая информация на стендах, в том числе направляемая по почте (электронной почте) по запросу заявителей, должна содержать: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место нахождения Комитета, график приема заявителей, номера телефонов для справок, адреса электронной почты, адрес интернет-сайта, где можно ознакомиться с административным регламентом по предоставлению муниципальной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перечень лиц, имеющих право на получение муниципальной услуги, и требования, предъявляемые к ним;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перечень, названия, формы и источники происхождения документов, требуемых от заявителя при оказании муниципальной услуги, а также образцы их заполнения;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перечень причин для отказа в приеме документов и в предоставлении муниципальной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должностными лицами в рамках предоставления муниципальной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предоставление муниципальной услуги.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1.4. На информационных стендах в помещении Комитета, предназначенном для приема документов для предоставления муниципальной услуги, размещаются: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 муниципальной 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блок-схемы и краткое описание порядка предоставления муниципальной услуги</w:t>
      </w:r>
      <w:r w:rsidR="00224238">
        <w:rPr>
          <w:rFonts w:ascii="Times New Roman" w:hAnsi="Times New Roman"/>
          <w:sz w:val="24"/>
          <w:szCs w:val="24"/>
        </w:rPr>
        <w:t>, предусмотрены  приложением № 3</w:t>
      </w:r>
      <w:r w:rsidRPr="002F2A4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 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- перечень документов, необходимых для </w:t>
      </w:r>
      <w:r w:rsidR="00204DBC">
        <w:rPr>
          <w:rFonts w:ascii="Times New Roman" w:hAnsi="Times New Roman"/>
          <w:sz w:val="24"/>
          <w:szCs w:val="24"/>
        </w:rPr>
        <w:t xml:space="preserve"> оказания</w:t>
      </w:r>
      <w:r w:rsidR="00204DBC" w:rsidRPr="009E2E92">
        <w:rPr>
          <w:rFonts w:ascii="Times New Roman" w:hAnsi="Times New Roman"/>
          <w:sz w:val="24"/>
          <w:szCs w:val="24"/>
        </w:rPr>
        <w:t xml:space="preserve"> ветеранам Великой Отечественной войны адресной п</w:t>
      </w:r>
      <w:r w:rsidR="00204DBC">
        <w:rPr>
          <w:rFonts w:ascii="Times New Roman" w:hAnsi="Times New Roman"/>
          <w:sz w:val="24"/>
          <w:szCs w:val="24"/>
        </w:rPr>
        <w:t>омощи в ремонте жилых помещений</w:t>
      </w:r>
      <w:r w:rsidRPr="002F2A4E">
        <w:rPr>
          <w:rFonts w:ascii="Times New Roman" w:hAnsi="Times New Roman"/>
          <w:sz w:val="24"/>
          <w:szCs w:val="24"/>
        </w:rPr>
        <w:t>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-образцы оформления документов, необходимых для </w:t>
      </w:r>
      <w:r w:rsidR="00204DBC">
        <w:rPr>
          <w:rFonts w:ascii="Times New Roman" w:hAnsi="Times New Roman"/>
          <w:sz w:val="24"/>
          <w:szCs w:val="24"/>
        </w:rPr>
        <w:t>оказания</w:t>
      </w:r>
      <w:r w:rsidR="00204DBC" w:rsidRPr="009E2E92">
        <w:rPr>
          <w:rFonts w:ascii="Times New Roman" w:hAnsi="Times New Roman"/>
          <w:sz w:val="24"/>
          <w:szCs w:val="24"/>
        </w:rPr>
        <w:t xml:space="preserve"> ветеранам Великой Отечественной войны адресной п</w:t>
      </w:r>
      <w:r w:rsidR="00204DBC">
        <w:rPr>
          <w:rFonts w:ascii="Times New Roman" w:hAnsi="Times New Roman"/>
          <w:sz w:val="24"/>
          <w:szCs w:val="24"/>
        </w:rPr>
        <w:t>омощи в ремонте жилых помещений</w:t>
      </w:r>
      <w:r w:rsidRPr="002F2A4E">
        <w:rPr>
          <w:rFonts w:ascii="Times New Roman" w:hAnsi="Times New Roman"/>
          <w:sz w:val="24"/>
          <w:szCs w:val="24"/>
        </w:rPr>
        <w:t>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- основания для отказа в </w:t>
      </w:r>
      <w:r w:rsidR="00204DBC">
        <w:rPr>
          <w:rFonts w:ascii="Times New Roman" w:hAnsi="Times New Roman"/>
          <w:sz w:val="24"/>
          <w:szCs w:val="24"/>
        </w:rPr>
        <w:t>оказании</w:t>
      </w:r>
      <w:r w:rsidR="00204DBC" w:rsidRPr="009E2E92">
        <w:rPr>
          <w:rFonts w:ascii="Times New Roman" w:hAnsi="Times New Roman"/>
          <w:sz w:val="24"/>
          <w:szCs w:val="24"/>
        </w:rPr>
        <w:t xml:space="preserve"> ветеранам Великой Отечественной войны адресной помо</w:t>
      </w:r>
      <w:r w:rsidR="00204DBC">
        <w:rPr>
          <w:rFonts w:ascii="Times New Roman" w:hAnsi="Times New Roman"/>
          <w:sz w:val="24"/>
          <w:szCs w:val="24"/>
        </w:rPr>
        <w:t>щи в ремонте жилых помещений</w:t>
      </w:r>
      <w:r w:rsidRPr="002F2A4E">
        <w:rPr>
          <w:rFonts w:ascii="Times New Roman" w:hAnsi="Times New Roman"/>
          <w:sz w:val="24"/>
          <w:szCs w:val="24"/>
        </w:rPr>
        <w:t>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lastRenderedPageBreak/>
        <w:t>- схемы размещения специалистов и режим приема ими граждан;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-порядок обжалования решения, действий или бездействия должностных лиц, предоставляющих муниципальную  услугу.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-использование средств телефонной связи,  в том числе личное консультирование специалистом.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   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В случае если специалист,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 к сотруднику Комитета,  который   может ответить   на   вопрос гражданина), или  же    обратившемуся гражданину сообщается телефонный номер, по которому можно получ</w:t>
      </w:r>
      <w:r w:rsidR="00224238">
        <w:rPr>
          <w:rFonts w:ascii="Times New Roman" w:hAnsi="Times New Roman"/>
          <w:sz w:val="24"/>
          <w:szCs w:val="24"/>
        </w:rPr>
        <w:t xml:space="preserve">ить необходимую информацию.   </w:t>
      </w:r>
      <w:r w:rsidRPr="002F2A4E">
        <w:rPr>
          <w:rFonts w:ascii="Times New Roman" w:hAnsi="Times New Roman"/>
          <w:sz w:val="24"/>
          <w:szCs w:val="24"/>
        </w:rPr>
        <w:t>При невозможности сотрудников Комитета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1.5. Информирование о ходе предоставления муниципальной  услуги осуществляется специалистами при личном контакте с гражданами, а также с использованием почтовой, телефонной связи, посредством интернет-сайта и электронной почты.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Граждане, представившие в Комитет документы для предоставления муниципальной услуги, в обязательном порядке информируются специалистами: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об обязательствах получателя муниципальной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об условиях отказа в предоставлении муниципальной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о сроке завершения оформления документов.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1.6. В любое время с момента приема документов для предоставления муниципальной  услуги гражданин имеет право на получение любых интересующих его сведений об услуге при помощи телефона, электронной почты, посредством интернет-сайта или посредством личного посещения Комитета, предоставляющего муниципальную  услугу.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1.7. Консультации предоставляются по следующим вопросам: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 услуги;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-источника получения необходимых документов для предоставления муниципальной услуги (орган, организация и их место нахождения);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>- другим вопросам по порядку предоставления  муниципальной услуги.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A4E">
        <w:rPr>
          <w:rFonts w:ascii="Times New Roman" w:hAnsi="Times New Roman"/>
          <w:sz w:val="24"/>
          <w:szCs w:val="24"/>
        </w:rPr>
        <w:t xml:space="preserve">1.8. Консультации предоставляются при личном обращении, при помощи телефона, посредством интернет-сайта  или электронной почты. </w:t>
      </w:r>
    </w:p>
    <w:p w:rsidR="00133DBB" w:rsidRPr="002F2A4E" w:rsidRDefault="00133DBB" w:rsidP="00133D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2F2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4E">
        <w:rPr>
          <w:rFonts w:ascii="Times New Roman" w:hAnsi="Times New Roman"/>
          <w:sz w:val="24"/>
          <w:szCs w:val="24"/>
        </w:rPr>
        <w:t>При большом количестве звонков граждан целесообразна организация отдельной телефонной информационной системы («горячей линии»), с помощью которой заинтересованные лица могут получить ответы на часто задаваемые вопросы, а также информацию о предоставлении муниципальных  услуг, включая адреса и телефоны уполномоченного органа, непосредственно предоставляющего муниципальную услугу, график (режим) его работы.</w:t>
      </w:r>
    </w:p>
    <w:p w:rsidR="00224238" w:rsidRDefault="00224238" w:rsidP="002A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60A7D" w:rsidRPr="00EC561F" w:rsidRDefault="00860A7D" w:rsidP="002A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561F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860A7D" w:rsidRDefault="00860A7D" w:rsidP="00667B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1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24238" w:rsidRDefault="00224238" w:rsidP="00667B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8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23115">
        <w:rPr>
          <w:rFonts w:ascii="Times New Roman" w:hAnsi="Times New Roman"/>
          <w:sz w:val="24"/>
          <w:szCs w:val="24"/>
        </w:rPr>
        <w:t>Муниципальная услуга</w:t>
      </w:r>
      <w:r w:rsidR="001F2089">
        <w:rPr>
          <w:rFonts w:ascii="Times New Roman" w:hAnsi="Times New Roman"/>
          <w:sz w:val="24"/>
          <w:szCs w:val="24"/>
        </w:rPr>
        <w:t>: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r w:rsidRPr="009E2E92">
        <w:rPr>
          <w:rFonts w:ascii="Times New Roman" w:hAnsi="Times New Roman"/>
          <w:b/>
          <w:sz w:val="24"/>
          <w:szCs w:val="24"/>
        </w:rPr>
        <w:t>«</w:t>
      </w:r>
      <w:r w:rsidRPr="009E2E92">
        <w:rPr>
          <w:rFonts w:ascii="Times New Roman" w:hAnsi="Times New Roman"/>
          <w:sz w:val="24"/>
          <w:szCs w:val="24"/>
        </w:rPr>
        <w:t>Оказание ветеранам Великой Отечественной войны адресной помощи в ремонте жилых помещений»</w:t>
      </w:r>
      <w:r w:rsidRPr="009E2E92">
        <w:rPr>
          <w:rFonts w:ascii="Times New Roman" w:hAnsi="Times New Roman"/>
          <w:b/>
          <w:sz w:val="24"/>
          <w:szCs w:val="24"/>
        </w:rPr>
        <w:t xml:space="preserve"> </w:t>
      </w:r>
    </w:p>
    <w:p w:rsidR="00860A7D" w:rsidRPr="00224238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2.2. Полномочия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28">
        <w:rPr>
          <w:rFonts w:ascii="Times New Roman" w:hAnsi="Times New Roman"/>
          <w:b/>
          <w:sz w:val="24"/>
          <w:szCs w:val="24"/>
        </w:rPr>
        <w:t>«</w:t>
      </w:r>
      <w:r w:rsidRPr="00D02428">
        <w:rPr>
          <w:rFonts w:ascii="Times New Roman" w:hAnsi="Times New Roman"/>
          <w:sz w:val="24"/>
          <w:szCs w:val="24"/>
        </w:rPr>
        <w:t>Оказание ветеранам Великой Отечественной войны адресной помощи в ремонте жилых помещений»</w:t>
      </w:r>
      <w:r w:rsidRPr="007F00C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EC561F">
        <w:rPr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>осуществляется администрацией Новокузнецкого муниципального района через комитет по социальной политике администрации Новокузнецкого муниципального района.</w:t>
      </w:r>
    </w:p>
    <w:p w:rsidR="00860A7D" w:rsidRPr="00D347C3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7C3">
        <w:rPr>
          <w:rFonts w:ascii="Times New Roman" w:hAnsi="Times New Roman"/>
          <w:sz w:val="24"/>
          <w:szCs w:val="24"/>
        </w:rPr>
        <w:t>2.3.  Результатом предоставления муниципальной услуги являются: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lastRenderedPageBreak/>
        <w:t xml:space="preserve">- принятие решения </w:t>
      </w:r>
      <w:r>
        <w:rPr>
          <w:rFonts w:ascii="Times New Roman" w:hAnsi="Times New Roman"/>
          <w:sz w:val="24"/>
          <w:szCs w:val="24"/>
        </w:rPr>
        <w:t xml:space="preserve">об оказании </w:t>
      </w:r>
      <w:r w:rsidRPr="00733AF9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вите</w:t>
      </w:r>
      <w:r w:rsidRPr="00733AF9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адресной помощи в ремонте жилых помещений</w:t>
      </w:r>
      <w:r w:rsidRPr="00EC561F">
        <w:rPr>
          <w:rFonts w:ascii="Times New Roman" w:hAnsi="Times New Roman"/>
          <w:sz w:val="24"/>
          <w:szCs w:val="24"/>
        </w:rPr>
        <w:t>;</w:t>
      </w:r>
    </w:p>
    <w:p w:rsidR="00860A7D" w:rsidRPr="00224238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- </w:t>
      </w:r>
      <w:r w:rsidR="00D347C3" w:rsidRPr="00EC561F">
        <w:rPr>
          <w:rFonts w:ascii="Times New Roman" w:hAnsi="Times New Roman"/>
          <w:sz w:val="24"/>
          <w:szCs w:val="24"/>
        </w:rPr>
        <w:t xml:space="preserve">принятие решения об отказе </w:t>
      </w:r>
      <w:r w:rsidR="00D347C3">
        <w:rPr>
          <w:rFonts w:ascii="Times New Roman" w:hAnsi="Times New Roman"/>
          <w:sz w:val="24"/>
          <w:szCs w:val="24"/>
        </w:rPr>
        <w:t>в  оказании адресной помощи в ремонте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860A7D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2.4. </w:t>
      </w:r>
      <w:r w:rsidR="0026513D">
        <w:rPr>
          <w:rFonts w:ascii="Times New Roman" w:hAnsi="Times New Roman"/>
          <w:sz w:val="24"/>
          <w:szCs w:val="24"/>
        </w:rPr>
        <w:t xml:space="preserve">Срок для принятия решения о предоставлении муниципальной услуги или об отказе в предоставлении муниципальной услуги и направления (вручения) соответствующего решения гражданину выдается в течение </w:t>
      </w:r>
      <w:r w:rsidR="00BC0CD9">
        <w:rPr>
          <w:rFonts w:ascii="Times New Roman" w:hAnsi="Times New Roman"/>
          <w:sz w:val="24"/>
          <w:szCs w:val="24"/>
        </w:rPr>
        <w:t>2</w:t>
      </w:r>
      <w:r w:rsidR="0026513D">
        <w:rPr>
          <w:rFonts w:ascii="Times New Roman" w:hAnsi="Times New Roman"/>
          <w:sz w:val="24"/>
          <w:szCs w:val="24"/>
        </w:rPr>
        <w:t>5</w:t>
      </w:r>
      <w:r w:rsidR="0026513D" w:rsidRPr="0026513D">
        <w:rPr>
          <w:rFonts w:ascii="Times New Roman" w:hAnsi="Times New Roman"/>
          <w:sz w:val="24"/>
          <w:szCs w:val="24"/>
        </w:rPr>
        <w:t xml:space="preserve"> </w:t>
      </w:r>
      <w:r w:rsidR="0026513D" w:rsidRPr="00EC561F">
        <w:rPr>
          <w:rFonts w:ascii="Times New Roman" w:hAnsi="Times New Roman"/>
          <w:sz w:val="24"/>
          <w:szCs w:val="24"/>
        </w:rPr>
        <w:t xml:space="preserve">рабочих дней </w:t>
      </w:r>
      <w:r w:rsidR="0026513D">
        <w:rPr>
          <w:rFonts w:ascii="Times New Roman" w:hAnsi="Times New Roman"/>
          <w:sz w:val="24"/>
          <w:szCs w:val="24"/>
        </w:rPr>
        <w:t xml:space="preserve">после принятия всех необходимых и надлежащим образом оформленных документов. </w:t>
      </w:r>
    </w:p>
    <w:p w:rsidR="00A076CE" w:rsidRPr="008A1B0E" w:rsidRDefault="00860A7D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2.5. </w:t>
      </w:r>
      <w:r w:rsidR="00A076CE" w:rsidRPr="008A1B0E">
        <w:rPr>
          <w:rFonts w:ascii="Times New Roman" w:hAnsi="Times New Roman"/>
          <w:sz w:val="24"/>
          <w:szCs w:val="24"/>
        </w:rPr>
        <w:t>Нормативно-правовое регулирование предоставления муниципальной услуги:</w:t>
      </w:r>
    </w:p>
    <w:p w:rsidR="00860A7D" w:rsidRPr="00EC561F" w:rsidRDefault="00A076CE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A7D" w:rsidRPr="00EC561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860A7D" w:rsidRPr="00EC561F">
          <w:rPr>
            <w:rFonts w:ascii="Times New Roman" w:hAnsi="Times New Roman"/>
            <w:sz w:val="24"/>
            <w:szCs w:val="24"/>
          </w:rPr>
          <w:t>Конституци</w:t>
        </w:r>
        <w:r w:rsidR="00860A7D">
          <w:rPr>
            <w:rFonts w:ascii="Times New Roman" w:hAnsi="Times New Roman"/>
            <w:sz w:val="24"/>
            <w:szCs w:val="24"/>
          </w:rPr>
          <w:t>я</w:t>
        </w:r>
      </w:hyperlink>
      <w:r w:rsidR="00860A7D" w:rsidRPr="00EC561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60A7D" w:rsidRDefault="00860A7D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C561F">
          <w:rPr>
            <w:rFonts w:ascii="Times New Roman" w:hAnsi="Times New Roman"/>
            <w:sz w:val="24"/>
            <w:szCs w:val="24"/>
          </w:rPr>
          <w:t>закон</w:t>
        </w:r>
      </w:hyperlink>
      <w: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 от 06.10.2003 N 131-ФЗ </w:t>
      </w:r>
      <w:r>
        <w:rPr>
          <w:rFonts w:ascii="Times New Roman" w:hAnsi="Times New Roman"/>
          <w:sz w:val="24"/>
          <w:szCs w:val="24"/>
        </w:rPr>
        <w:t>«</w:t>
      </w:r>
      <w:r w:rsidRPr="00EC561F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C561F">
        <w:rPr>
          <w:rFonts w:ascii="Times New Roman" w:hAnsi="Times New Roman"/>
          <w:sz w:val="24"/>
          <w:szCs w:val="24"/>
        </w:rPr>
        <w:t>;</w:t>
      </w:r>
    </w:p>
    <w:p w:rsidR="00AE4184" w:rsidRDefault="00AE4184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4184">
        <w:rPr>
          <w:rFonts w:ascii="Times New Roman" w:hAnsi="Times New Roman"/>
          <w:sz w:val="24"/>
          <w:szCs w:val="24"/>
        </w:rPr>
        <w:t xml:space="preserve"> </w:t>
      </w:r>
      <w:r w:rsidRPr="00733AF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733AF9">
        <w:rPr>
          <w:rFonts w:ascii="Times New Roman" w:hAnsi="Times New Roman"/>
          <w:sz w:val="24"/>
          <w:szCs w:val="24"/>
        </w:rPr>
        <w:t xml:space="preserve"> закон от 22.08.2004 № 122-ФЗ «О внесении изменений в законодательные акты Российской Федерации и признании </w:t>
      </w:r>
      <w:proofErr w:type="gramStart"/>
      <w:r w:rsidRPr="00733AF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33AF9">
        <w:rPr>
          <w:rFonts w:ascii="Times New Roman" w:hAnsi="Times New Roman"/>
          <w:sz w:val="24"/>
          <w:szCs w:val="24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224238" w:rsidRDefault="0026513D" w:rsidP="00F3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513D">
        <w:rPr>
          <w:rFonts w:ascii="Times New Roman" w:hAnsi="Times New Roman"/>
          <w:sz w:val="24"/>
          <w:szCs w:val="24"/>
        </w:rPr>
        <w:t xml:space="preserve"> </w:t>
      </w:r>
      <w:r w:rsidRPr="00733AF9">
        <w:rPr>
          <w:rFonts w:ascii="Times New Roman" w:hAnsi="Times New Roman"/>
          <w:sz w:val="24"/>
          <w:szCs w:val="24"/>
        </w:rPr>
        <w:t>Федерального закона от 12.01.1995 № 5-ФЗ «О ветеранах»</w:t>
      </w:r>
      <w:r w:rsidR="00F372CD">
        <w:rPr>
          <w:rFonts w:ascii="Times New Roman" w:hAnsi="Times New Roman"/>
          <w:sz w:val="24"/>
          <w:szCs w:val="24"/>
        </w:rPr>
        <w:t>;</w:t>
      </w:r>
    </w:p>
    <w:p w:rsidR="00F372CD" w:rsidRPr="00EC561F" w:rsidRDefault="00F372CD" w:rsidP="00F3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Жилищны</w:t>
      </w:r>
      <w:r>
        <w:rPr>
          <w:rFonts w:ascii="Times New Roman" w:hAnsi="Times New Roman"/>
          <w:sz w:val="24"/>
          <w:szCs w:val="24"/>
        </w:rPr>
        <w:t>й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C561F">
          <w:rPr>
            <w:rFonts w:ascii="Times New Roman" w:hAnsi="Times New Roman"/>
            <w:sz w:val="24"/>
            <w:szCs w:val="24"/>
          </w:rPr>
          <w:t>кодекс</w:t>
        </w:r>
      </w:hyperlink>
      <w: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 Российской Федерации от 29.12.2004 N 188-ФЗ;</w:t>
      </w:r>
    </w:p>
    <w:p w:rsidR="00AE4184" w:rsidRPr="00EC561F" w:rsidRDefault="00AE4184" w:rsidP="0022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hyperlink r:id="rId21" w:history="1">
        <w:r w:rsidRPr="0026513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</w:t>
        </w:r>
      </w:hyperlink>
      <w:r w:rsidRPr="00AE4184">
        <w:rPr>
          <w:rFonts w:ascii="Times New Roman" w:hAnsi="Times New Roman"/>
          <w:sz w:val="24"/>
          <w:szCs w:val="24"/>
        </w:rPr>
        <w:t xml:space="preserve"> </w:t>
      </w:r>
      <w:r w:rsidRPr="00733AF9">
        <w:rPr>
          <w:rFonts w:ascii="Times New Roman" w:hAnsi="Times New Roman"/>
          <w:sz w:val="24"/>
          <w:szCs w:val="24"/>
        </w:rPr>
        <w:t xml:space="preserve"> Президента РФ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>
        <w:rPr>
          <w:rFonts w:ascii="Times New Roman" w:hAnsi="Times New Roman"/>
          <w:sz w:val="24"/>
          <w:szCs w:val="24"/>
        </w:rPr>
        <w:t>;</w:t>
      </w:r>
    </w:p>
    <w:p w:rsidR="00860A7D" w:rsidRDefault="00860A7D" w:rsidP="00224238">
      <w:pPr>
        <w:autoSpaceDE w:val="0"/>
        <w:spacing w:after="0" w:line="240" w:lineRule="auto"/>
        <w:jc w:val="both"/>
        <w:rPr>
          <w:rFonts w:ascii="Times New Roman" w:hAnsi="Times New Roman"/>
        </w:rPr>
      </w:pPr>
      <w:bookmarkStart w:id="1" w:name="Par67"/>
      <w:bookmarkEnd w:id="1"/>
      <w:r w:rsidRPr="00EC56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06</w:t>
      </w:r>
      <w:r w:rsidRPr="00EC5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EC5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1г. № 137 </w:t>
      </w:r>
      <w:r>
        <w:rPr>
          <w:rFonts w:ascii="Times New Roman" w:hAnsi="Times New Roman"/>
        </w:rPr>
        <w:t>«</w:t>
      </w:r>
      <w:r w:rsidRPr="00756521">
        <w:rPr>
          <w:rFonts w:ascii="Times New Roman" w:hAnsi="Times New Roman"/>
          <w:sz w:val="24"/>
          <w:szCs w:val="24"/>
        </w:rPr>
        <w:t>Об утверждении Порядка оказания ветеранам Великой Отечественной войны адресной помощи в ремонте жилых помещений</w:t>
      </w:r>
      <w:r>
        <w:rPr>
          <w:rFonts w:ascii="Times New Roman" w:hAnsi="Times New Roman"/>
        </w:rPr>
        <w:t>».</w:t>
      </w:r>
    </w:p>
    <w:p w:rsidR="00860A7D" w:rsidRPr="00EC561F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2.6. Для получения  муниципальной 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следующие документы:</w:t>
      </w:r>
    </w:p>
    <w:p w:rsidR="00860A7D" w:rsidRPr="00EC561F" w:rsidRDefault="00F372C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hyperlink w:anchor="Par449" w:history="1">
        <w:r w:rsidR="00860A7D" w:rsidRPr="00EC561F">
          <w:rPr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установленного образца </w:t>
      </w:r>
      <w:r w:rsidR="00860A7D">
        <w:rPr>
          <w:rFonts w:ascii="Times New Roman" w:hAnsi="Times New Roman"/>
          <w:sz w:val="24"/>
          <w:szCs w:val="24"/>
        </w:rPr>
        <w:t>(</w:t>
      </w:r>
      <w:r w:rsidR="00860A7D" w:rsidRPr="00EC561F">
        <w:rPr>
          <w:rFonts w:ascii="Times New Roman" w:hAnsi="Times New Roman"/>
          <w:sz w:val="24"/>
          <w:szCs w:val="24"/>
        </w:rPr>
        <w:t xml:space="preserve">приложение N 2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="00860A7D" w:rsidRPr="00EC561F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860A7D">
        <w:rPr>
          <w:rFonts w:ascii="Times New Roman" w:hAnsi="Times New Roman"/>
          <w:sz w:val="24"/>
          <w:szCs w:val="24"/>
        </w:rPr>
        <w:t>)</w:t>
      </w:r>
      <w:r w:rsidR="00860A7D" w:rsidRPr="00EC561F">
        <w:rPr>
          <w:rFonts w:ascii="Times New Roman" w:hAnsi="Times New Roman"/>
          <w:sz w:val="24"/>
          <w:szCs w:val="24"/>
        </w:rPr>
        <w:t>;</w:t>
      </w:r>
    </w:p>
    <w:p w:rsidR="00860A7D" w:rsidRPr="00EC561F" w:rsidRDefault="00860A7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и </w:t>
      </w:r>
      <w:r w:rsidRPr="00EC561F">
        <w:rPr>
          <w:rFonts w:ascii="Times New Roman" w:hAnsi="Times New Roman"/>
          <w:sz w:val="24"/>
          <w:szCs w:val="24"/>
        </w:rPr>
        <w:t>паспорт гражданина Российской Федерации;</w:t>
      </w:r>
    </w:p>
    <w:p w:rsidR="00860A7D" w:rsidRPr="00EC561F" w:rsidRDefault="00860A7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справку с места жительства;</w:t>
      </w:r>
    </w:p>
    <w:p w:rsidR="00860A7D" w:rsidRPr="00AA0765" w:rsidRDefault="00860A7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765">
        <w:rPr>
          <w:rFonts w:ascii="Times New Roman" w:hAnsi="Times New Roman"/>
          <w:sz w:val="24"/>
          <w:szCs w:val="24"/>
        </w:rPr>
        <w:t xml:space="preserve">- льготное удостоверение </w:t>
      </w:r>
      <w:r w:rsidR="002A6358" w:rsidRPr="00AA0765">
        <w:rPr>
          <w:rFonts w:ascii="Times New Roman" w:hAnsi="Times New Roman"/>
          <w:sz w:val="24"/>
          <w:szCs w:val="24"/>
        </w:rPr>
        <w:t xml:space="preserve"> ветерана ВОВ</w:t>
      </w:r>
      <w:r w:rsidRPr="00AA0765">
        <w:rPr>
          <w:rFonts w:ascii="Times New Roman" w:hAnsi="Times New Roman"/>
          <w:sz w:val="24"/>
          <w:szCs w:val="24"/>
        </w:rPr>
        <w:t xml:space="preserve">;   </w:t>
      </w:r>
    </w:p>
    <w:p w:rsidR="00860A7D" w:rsidRDefault="00860A7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- </w:t>
      </w:r>
      <w:r w:rsidR="00FB26D8">
        <w:rPr>
          <w:rFonts w:ascii="Times New Roman" w:hAnsi="Times New Roman"/>
          <w:sz w:val="24"/>
          <w:szCs w:val="24"/>
        </w:rPr>
        <w:t>документ, подтверждающий право проживания в жилом помещении</w:t>
      </w:r>
      <w:r>
        <w:rPr>
          <w:rFonts w:ascii="Times New Roman" w:hAnsi="Times New Roman"/>
          <w:sz w:val="24"/>
          <w:szCs w:val="24"/>
        </w:rPr>
        <w:t>;</w:t>
      </w:r>
    </w:p>
    <w:p w:rsidR="00860A7D" w:rsidRDefault="00860A7D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обследования жилищно-бытовых условий проживания с перечнем необходимых ремонтных работ, подписанный главой администрации сельского поселения;</w:t>
      </w:r>
    </w:p>
    <w:p w:rsidR="00860A7D" w:rsidRDefault="001F2089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A7D">
        <w:rPr>
          <w:rFonts w:ascii="Times New Roman" w:hAnsi="Times New Roman"/>
          <w:sz w:val="24"/>
          <w:szCs w:val="24"/>
        </w:rPr>
        <w:t>смета на ремонтные работы, согласованная заместителем главы Новокузнецкого муниципального района по строительству;</w:t>
      </w:r>
    </w:p>
    <w:p w:rsidR="00860A7D" w:rsidRPr="00EC561F" w:rsidRDefault="001F2089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A7D">
        <w:rPr>
          <w:rFonts w:ascii="Times New Roman" w:hAnsi="Times New Roman"/>
          <w:sz w:val="24"/>
          <w:szCs w:val="24"/>
        </w:rPr>
        <w:t>копия сберегательной книжки заявителя с указанием расчетного счета в отделении сберегательного банка Российской Федерации.</w:t>
      </w:r>
    </w:p>
    <w:p w:rsidR="00860A7D" w:rsidRPr="00EC561F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2.7. Требования к документам, представляемым заявителем.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документы представляются в оригиналах и копиях, которые заверяются в соответствии с действующим законодательством.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Копии указанных документов могут быть заверены специалистом, осуществляющим прием документов.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Истребование от заявителя нескольких документов для подтверждения одних и тех же сведений не допускается.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тексты документов должны быть написаны разборчиво, наименования юридических лиц без сокращения с указанием их мест нахождения;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фамилии, имена, отчества физических лиц, адреса их жительства пишутся полностью;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в документах не должно быть подчисток, приписок, зачеркнутых слов и иных, не оговоренных в них исправлений;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документы не могут быть исполнены карандашом;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lastRenderedPageBreak/>
        <w:t>- документы не должны иметь серьезных повреждений, наличие которых не позволит однозначно истолковать их содержание;</w:t>
      </w: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тексты и изображения на ксерокопированных документах должны быть разборчивы и соответствовать содержанию оригинала документа.</w:t>
      </w:r>
    </w:p>
    <w:p w:rsidR="00707D29" w:rsidRPr="00EC561F" w:rsidRDefault="00707D29" w:rsidP="00914DB7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914DB7">
        <w:rPr>
          <w:rFonts w:ascii="Times New Roman" w:hAnsi="Times New Roman"/>
          <w:sz w:val="24"/>
          <w:szCs w:val="24"/>
        </w:rPr>
        <w:t>По своему желанию заявитель может скачать формы заявления и других документов на сайте уполномоченного органа</w:t>
      </w:r>
      <w:r w:rsidR="00914DB7">
        <w:rPr>
          <w:rFonts w:ascii="Times New Roman" w:hAnsi="Times New Roman"/>
          <w:sz w:val="24"/>
          <w:szCs w:val="24"/>
        </w:rPr>
        <w:t>.</w:t>
      </w:r>
    </w:p>
    <w:p w:rsidR="00860A7D" w:rsidRPr="00EC561F" w:rsidRDefault="00860A7D" w:rsidP="0091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Требования к оформлению заявления о предоставлении муниципальной услуги:</w:t>
      </w:r>
    </w:p>
    <w:p w:rsidR="00860A7D" w:rsidRPr="00EC561F" w:rsidRDefault="00860A7D" w:rsidP="0091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заявление установленного образца оформляется в единственном экземпляре - подлиннике;</w:t>
      </w:r>
    </w:p>
    <w:p w:rsidR="00860A7D" w:rsidRDefault="00860A7D" w:rsidP="0091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заявление подписывается лично заявителем (законным представителем).</w:t>
      </w:r>
    </w:p>
    <w:p w:rsidR="00860A7D" w:rsidRPr="00EC561F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4"/>
      <w:bookmarkEnd w:id="2"/>
      <w:r w:rsidRPr="00EC561F">
        <w:rPr>
          <w:rFonts w:ascii="Times New Roman" w:hAnsi="Times New Roman"/>
          <w:sz w:val="24"/>
          <w:szCs w:val="24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представление документов с серьезными повреждениями, не позволяющими однозначно истолковать их содержание;</w:t>
      </w:r>
    </w:p>
    <w:p w:rsidR="00FB26D8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561F">
        <w:rPr>
          <w:rFonts w:ascii="Times New Roman" w:hAnsi="Times New Roman"/>
          <w:sz w:val="24"/>
          <w:szCs w:val="24"/>
        </w:rPr>
        <w:t>представление не полного пакета документов заявителем</w:t>
      </w:r>
      <w:r>
        <w:rPr>
          <w:rFonts w:ascii="Times New Roman" w:hAnsi="Times New Roman"/>
          <w:sz w:val="24"/>
          <w:szCs w:val="24"/>
        </w:rPr>
        <w:t>.</w:t>
      </w:r>
      <w:r w:rsidRPr="00EC561F">
        <w:rPr>
          <w:rFonts w:ascii="Times New Roman" w:hAnsi="Times New Roman"/>
          <w:sz w:val="24"/>
          <w:szCs w:val="24"/>
        </w:rPr>
        <w:t xml:space="preserve"> </w:t>
      </w:r>
    </w:p>
    <w:p w:rsidR="00860A7D" w:rsidRPr="00EC561F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2.9. Перечень оснований для отказа в предоставлении муниципальной услуги.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   Муниципальная услуга не предоставляется в случаях: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предоставления заявителем заведомо недостоверных сведений и документов, по форме или содержанию не соответствующих требованиям действующего законодательства и настоящего административного регламента;</w:t>
      </w:r>
    </w:p>
    <w:p w:rsidR="00FB26D8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отсутствия факта постоянного проживания на территории Новокузнецк</w:t>
      </w:r>
      <w:r>
        <w:rPr>
          <w:rFonts w:ascii="Times New Roman" w:hAnsi="Times New Roman"/>
          <w:sz w:val="24"/>
          <w:szCs w:val="24"/>
        </w:rPr>
        <w:t>ого муниципального района.</w:t>
      </w:r>
    </w:p>
    <w:p w:rsidR="00860A7D" w:rsidRPr="00EC561F" w:rsidRDefault="00860A7D" w:rsidP="00FB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2.10. Муниципальная услуга предоставляется на бесплатной основе.</w:t>
      </w:r>
    </w:p>
    <w:p w:rsidR="00860A7D" w:rsidRPr="00EC561F" w:rsidRDefault="00860A7D" w:rsidP="00A0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2.11. Максимальный срок ожидания в очереди при приеме заявления о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Время ожидания в очереди для представления документов и получения консультации не должно превышать 30 минут на одного заявителя.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Время приема заявления и необходимых документов для предоставления муниципальной услуги от заявителя, оценки документов, их полноты, достаточности, определения права на муниципальную услугу не должно превышать 30 минут.</w:t>
      </w:r>
    </w:p>
    <w:p w:rsidR="00860A7D" w:rsidRDefault="00860A7D" w:rsidP="00CC1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Максимальный срок ожидания в очереди при подаче дополнительных документов не должен превышать 15 минут.</w:t>
      </w:r>
    </w:p>
    <w:p w:rsidR="006445B8" w:rsidRDefault="006445B8" w:rsidP="0064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заявителю на руки решения об оказании </w:t>
      </w:r>
      <w:r w:rsidRPr="00733AF9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вите</w:t>
      </w:r>
      <w:r w:rsidRPr="00733AF9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адресной помощи в ремонте жилых помещений либо </w:t>
      </w:r>
      <w:r w:rsidRPr="00EC561F">
        <w:rPr>
          <w:rFonts w:ascii="Times New Roman" w:hAnsi="Times New Roman"/>
          <w:sz w:val="24"/>
          <w:szCs w:val="24"/>
        </w:rPr>
        <w:t xml:space="preserve"> решения об отказе </w:t>
      </w:r>
      <w:r>
        <w:rPr>
          <w:rFonts w:ascii="Times New Roman" w:hAnsi="Times New Roman"/>
          <w:sz w:val="24"/>
          <w:szCs w:val="24"/>
        </w:rPr>
        <w:t>в  оказании адресной помощи в ремонте жилых помещений производится в течение не более 30 минут.</w:t>
      </w:r>
    </w:p>
    <w:p w:rsidR="00A076CE" w:rsidRPr="006754AE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6A6BD3">
        <w:rPr>
          <w:rFonts w:ascii="Times New Roman" w:hAnsi="Times New Roman"/>
          <w:sz w:val="24"/>
          <w:szCs w:val="24"/>
        </w:rPr>
        <w:t xml:space="preserve">. Помещения для предоставления муниципальной услуги размещаются  в здании </w:t>
      </w:r>
      <w:r>
        <w:rPr>
          <w:rFonts w:ascii="Times New Roman" w:hAnsi="Times New Roman"/>
          <w:sz w:val="24"/>
          <w:szCs w:val="24"/>
        </w:rPr>
        <w:t>Комитета</w:t>
      </w:r>
      <w:r w:rsidRPr="006A6BD3">
        <w:rPr>
          <w:rFonts w:ascii="Times New Roman" w:hAnsi="Times New Roman"/>
          <w:sz w:val="24"/>
          <w:szCs w:val="24"/>
        </w:rPr>
        <w:t>.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2.13</w:t>
      </w:r>
      <w:r w:rsidRPr="006A6BD3">
        <w:rPr>
          <w:rFonts w:ascii="Times New Roman" w:hAnsi="Times New Roman"/>
          <w:sz w:val="24"/>
          <w:szCs w:val="24"/>
        </w:rPr>
        <w:t>. Помещение, в котором предоставляется  муниципальная 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 xml:space="preserve">Федеральный </w:t>
      </w:r>
      <w:hyperlink r:id="rId22" w:history="1">
        <w:r w:rsidRPr="006A6BD3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6A6BD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6BD3">
        <w:rPr>
          <w:rFonts w:ascii="Times New Roman" w:hAnsi="Times New Roman"/>
          <w:sz w:val="24"/>
          <w:szCs w:val="24"/>
        </w:rPr>
        <w:t xml:space="preserve">Федеральный </w:t>
      </w:r>
      <w:hyperlink r:id="rId23" w:history="1">
        <w:r w:rsidRPr="006A6BD3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6A6BD3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1B0E">
        <w:rPr>
          <w:rFonts w:ascii="Times New Roman" w:hAnsi="Times New Roman"/>
          <w:sz w:val="24"/>
          <w:szCs w:val="24"/>
        </w:rPr>
        <w:t>- Распоряжение Коллегии Администрации Кемеровской области от 15.12.2015г. № 715-р о мерах по реализации Федерального закона от 01.12.2014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A076CE" w:rsidRPr="00EC561F" w:rsidRDefault="00A076CE" w:rsidP="00A0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24" w:history="1">
        <w:r w:rsidRPr="0026513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Указ</w:t>
        </w:r>
      </w:hyperlink>
      <w:r w:rsidRPr="00AE4184">
        <w:rPr>
          <w:rFonts w:ascii="Times New Roman" w:hAnsi="Times New Roman"/>
          <w:sz w:val="24"/>
          <w:szCs w:val="24"/>
        </w:rPr>
        <w:t xml:space="preserve"> </w:t>
      </w:r>
      <w:r w:rsidRPr="00733AF9">
        <w:rPr>
          <w:rFonts w:ascii="Times New Roman" w:hAnsi="Times New Roman"/>
          <w:sz w:val="24"/>
          <w:szCs w:val="24"/>
        </w:rPr>
        <w:t xml:space="preserve"> Президента РФ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>
        <w:rPr>
          <w:rFonts w:ascii="Times New Roman" w:hAnsi="Times New Roman"/>
          <w:sz w:val="24"/>
          <w:szCs w:val="24"/>
        </w:rPr>
        <w:t>;</w:t>
      </w:r>
    </w:p>
    <w:p w:rsidR="00A076CE" w:rsidRDefault="00A076CE" w:rsidP="00A076C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6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06</w:t>
      </w:r>
      <w:r w:rsidRPr="00EC5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EC5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1г. № 137 </w:t>
      </w:r>
      <w:r>
        <w:rPr>
          <w:rFonts w:ascii="Times New Roman" w:hAnsi="Times New Roman"/>
        </w:rPr>
        <w:t>«</w:t>
      </w:r>
      <w:r w:rsidRPr="00756521">
        <w:rPr>
          <w:rFonts w:ascii="Times New Roman" w:hAnsi="Times New Roman"/>
          <w:sz w:val="24"/>
          <w:szCs w:val="24"/>
        </w:rPr>
        <w:t>Об утверждении Порядка оказания ветеранам Великой Отечественной войны адресной помощи в ремонте жилых помещений</w:t>
      </w:r>
      <w:r>
        <w:rPr>
          <w:rFonts w:ascii="Times New Roman" w:hAnsi="Times New Roman"/>
        </w:rPr>
        <w:t>».</w:t>
      </w:r>
    </w:p>
    <w:p w:rsidR="00A076CE" w:rsidRPr="008A1B0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45B8" w:rsidRPr="00EC561F" w:rsidRDefault="006445B8" w:rsidP="00CC1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Pr="00EC561F" w:rsidRDefault="00860A7D" w:rsidP="00667B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7D" w:rsidRPr="00EC561F" w:rsidRDefault="001F2089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60A7D" w:rsidRPr="00EC561F">
        <w:rPr>
          <w:rFonts w:ascii="Times New Roman" w:hAnsi="Times New Roman" w:cs="Times New Roman"/>
          <w:sz w:val="24"/>
          <w:szCs w:val="24"/>
        </w:rPr>
        <w:t xml:space="preserve">.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60A7D" w:rsidRPr="00EC561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</w:t>
      </w:r>
      <w:r>
        <w:rPr>
          <w:rFonts w:ascii="Times New Roman" w:hAnsi="Times New Roman" w:cs="Times New Roman"/>
          <w:sz w:val="24"/>
          <w:szCs w:val="24"/>
        </w:rPr>
        <w:t>держащей следующую информацию о комитете</w:t>
      </w:r>
      <w:r w:rsidR="00860A7D" w:rsidRPr="00EC561F">
        <w:rPr>
          <w:rFonts w:ascii="Times New Roman" w:hAnsi="Times New Roman" w:cs="Times New Roman"/>
          <w:sz w:val="24"/>
          <w:szCs w:val="24"/>
        </w:rPr>
        <w:t>, осуществляющем предоставление услуги:</w:t>
      </w:r>
    </w:p>
    <w:p w:rsidR="00860A7D" w:rsidRPr="00EC561F" w:rsidRDefault="00860A7D" w:rsidP="007A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1F">
        <w:rPr>
          <w:rFonts w:ascii="Times New Roman" w:hAnsi="Times New Roman" w:cs="Times New Roman"/>
          <w:sz w:val="24"/>
          <w:szCs w:val="24"/>
        </w:rPr>
        <w:t>-наименование;</w:t>
      </w:r>
    </w:p>
    <w:p w:rsidR="00860A7D" w:rsidRPr="00EC561F" w:rsidRDefault="00860A7D" w:rsidP="007A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1F">
        <w:rPr>
          <w:rFonts w:ascii="Times New Roman" w:hAnsi="Times New Roman" w:cs="Times New Roman"/>
          <w:sz w:val="24"/>
          <w:szCs w:val="24"/>
        </w:rPr>
        <w:t>-режим работы.</w:t>
      </w:r>
    </w:p>
    <w:p w:rsidR="00A076CE" w:rsidRPr="006A6BD3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A076CE">
        <w:rPr>
          <w:rFonts w:ascii="Times New Roman" w:hAnsi="Times New Roman"/>
          <w:sz w:val="24"/>
          <w:szCs w:val="24"/>
        </w:rPr>
        <w:t xml:space="preserve">. </w:t>
      </w:r>
      <w:r w:rsidR="00A076CE" w:rsidRPr="006A6BD3">
        <w:rPr>
          <w:rFonts w:ascii="Times New Roman" w:hAnsi="Times New Roman"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A076CE" w:rsidRPr="006A6BD3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A076CE">
        <w:rPr>
          <w:rFonts w:ascii="Times New Roman" w:hAnsi="Times New Roman"/>
          <w:sz w:val="24"/>
          <w:szCs w:val="24"/>
        </w:rPr>
        <w:t xml:space="preserve">. </w:t>
      </w:r>
      <w:r w:rsidR="00A076CE" w:rsidRPr="006A6BD3">
        <w:rPr>
          <w:rFonts w:ascii="Times New Roman" w:hAnsi="Times New Roman"/>
          <w:sz w:val="24"/>
          <w:szCs w:val="24"/>
        </w:rPr>
        <w:t>Помещения для предоставления  муниципальной услуги размещаются на нижних этажах зданий, оборудованных отдельным входом, либо в отдельно стоящих зданиях для свободного доступа заявителей.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6BD3">
        <w:rPr>
          <w:rFonts w:ascii="Times New Roman" w:hAnsi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076CE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A076CE">
        <w:rPr>
          <w:rFonts w:ascii="Times New Roman" w:hAnsi="Times New Roman"/>
          <w:sz w:val="24"/>
          <w:szCs w:val="24"/>
        </w:rPr>
        <w:t xml:space="preserve">. </w:t>
      </w:r>
      <w:r w:rsidR="00A076CE" w:rsidRPr="006A6BD3">
        <w:rPr>
          <w:rFonts w:ascii="Times New Roman" w:hAnsi="Times New Roman"/>
          <w:sz w:val="24"/>
          <w:szCs w:val="24"/>
        </w:rPr>
        <w:t xml:space="preserve">На территории, прилегающей к зданию </w:t>
      </w:r>
      <w:r w:rsidR="001F2089">
        <w:rPr>
          <w:rFonts w:ascii="Times New Roman" w:hAnsi="Times New Roman"/>
          <w:sz w:val="24"/>
          <w:szCs w:val="24"/>
        </w:rPr>
        <w:t>к</w:t>
      </w:r>
      <w:r w:rsidR="00A076CE">
        <w:rPr>
          <w:rFonts w:ascii="Times New Roman" w:hAnsi="Times New Roman"/>
          <w:sz w:val="24"/>
          <w:szCs w:val="24"/>
        </w:rPr>
        <w:t>омитета</w:t>
      </w:r>
      <w:r w:rsidR="00A076CE" w:rsidRPr="006A6BD3">
        <w:rPr>
          <w:rFonts w:ascii="Times New Roman" w:hAnsi="Times New Roman"/>
          <w:sz w:val="24"/>
          <w:szCs w:val="24"/>
        </w:rPr>
        <w:t>, организуются места для парковки автотранспортных средств, в том числе места для парковки автотранспортных средств инвалидов, доступ заявителей к парковочным местам является бесплатным.</w:t>
      </w:r>
      <w:r w:rsidR="00A076CE">
        <w:rPr>
          <w:rFonts w:ascii="Times New Roman" w:hAnsi="Times New Roman"/>
          <w:sz w:val="24"/>
          <w:szCs w:val="24"/>
        </w:rPr>
        <w:t xml:space="preserve">  </w:t>
      </w:r>
    </w:p>
    <w:p w:rsidR="00A076CE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A076CE">
        <w:rPr>
          <w:rFonts w:ascii="Times New Roman" w:hAnsi="Times New Roman"/>
          <w:sz w:val="24"/>
          <w:szCs w:val="24"/>
        </w:rPr>
        <w:t xml:space="preserve">. </w:t>
      </w:r>
      <w:r w:rsidR="00A076CE" w:rsidRPr="006A6BD3">
        <w:rPr>
          <w:rFonts w:ascii="Times New Roman" w:hAnsi="Times New Roman"/>
          <w:sz w:val="24"/>
          <w:szCs w:val="24"/>
        </w:rPr>
        <w:t>Помещения, предназначенные для предоставления муниципальной  услуги, должны соответствовать санитарно-эпидемиологическим правилам и нормативам.</w:t>
      </w:r>
    </w:p>
    <w:p w:rsidR="00A076CE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A076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076CE" w:rsidRPr="006A6BD3">
        <w:rPr>
          <w:rFonts w:ascii="Times New Roman" w:hAnsi="Times New Roman"/>
          <w:sz w:val="24"/>
          <w:szCs w:val="24"/>
        </w:rPr>
        <w:t xml:space="preserve">В помещениях </w:t>
      </w:r>
      <w:r w:rsidR="001F2089">
        <w:rPr>
          <w:rFonts w:ascii="Times New Roman" w:hAnsi="Times New Roman"/>
          <w:sz w:val="24"/>
          <w:szCs w:val="24"/>
        </w:rPr>
        <w:t>к</w:t>
      </w:r>
      <w:r w:rsidR="00A076CE">
        <w:rPr>
          <w:rFonts w:ascii="Times New Roman" w:hAnsi="Times New Roman"/>
          <w:sz w:val="24"/>
          <w:szCs w:val="24"/>
        </w:rPr>
        <w:t>омитета</w:t>
      </w:r>
      <w:r w:rsidR="00A076CE" w:rsidRPr="006A6BD3">
        <w:rPr>
          <w:rFonts w:ascii="Times New Roman" w:hAnsi="Times New Roman"/>
          <w:sz w:val="24"/>
          <w:szCs w:val="24"/>
        </w:rPr>
        <w:t>, на видном месте помещаются схемы размещения средств пожаротушения и путей эвакуации в экстренных случаях.</w:t>
      </w:r>
    </w:p>
    <w:p w:rsidR="00A076CE" w:rsidRPr="006A6BD3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A076CE" w:rsidRPr="006A6BD3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муниципальной  услуги являются: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 муниципальной  услуге, возможность выбора способа получения информации);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 муниципальной услуги;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доступность обращения за предоставлением  муниципальной  услуги, в том числе для лиц с ограниченными возможностями здоровья;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соблюдение сроков предоставления  муниципальной  услуги и сроков выполнения административных процедур при предоставлении муниципальной  услуги;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 xml:space="preserve">открытый доступ для заявителей к </w:t>
      </w:r>
      <w:r w:rsidRPr="006A6BD3">
        <w:rPr>
          <w:rFonts w:ascii="Times New Roman" w:hAnsi="Times New Roman"/>
          <w:color w:val="000000"/>
          <w:sz w:val="24"/>
          <w:szCs w:val="24"/>
        </w:rPr>
        <w:t>информации о порядке и сроках предоставления муниципальной  услуги, порядке обжалования действий (бездействия) должностных лиц уполномоченного органа;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A6BD3">
        <w:rPr>
          <w:rFonts w:ascii="Times New Roman" w:hAnsi="Times New Roman"/>
          <w:color w:val="000000"/>
          <w:sz w:val="24"/>
          <w:szCs w:val="24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A6BD3">
        <w:rPr>
          <w:rFonts w:ascii="Times New Roman" w:hAnsi="Times New Roman"/>
          <w:color w:val="000000"/>
          <w:sz w:val="24"/>
          <w:szCs w:val="24"/>
        </w:rPr>
        <w:t>соблюдение стандарта предоставления  муниципальной  услуги;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A6BD3">
        <w:rPr>
          <w:rFonts w:ascii="Times New Roman" w:hAnsi="Times New Roman"/>
          <w:color w:val="000000"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A076CE" w:rsidRDefault="00323115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2.21</w:t>
      </w:r>
      <w:r w:rsidR="00A076CE">
        <w:rPr>
          <w:rFonts w:ascii="Times New Roman" w:hAnsi="Times New Roman"/>
          <w:sz w:val="24"/>
          <w:szCs w:val="24"/>
        </w:rPr>
        <w:t>.Комитет</w:t>
      </w:r>
      <w:r w:rsidR="00A076CE" w:rsidRPr="006A6BD3">
        <w:rPr>
          <w:rFonts w:ascii="Times New Roman" w:hAnsi="Times New Roman"/>
          <w:sz w:val="24"/>
          <w:szCs w:val="24"/>
        </w:rPr>
        <w:t xml:space="preserve"> обеспечивается создание инвалидам и иным мало 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076CE" w:rsidRPr="006754AE" w:rsidRDefault="00A076CE" w:rsidP="00A076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6A6BD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A6BD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6A6BD3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A6BD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6A6BD3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6A6BD3">
          <w:rPr>
            <w:rStyle w:val="a5"/>
            <w:rFonts w:ascii="Times New Roman" w:hAnsi="Times New Roman"/>
            <w:sz w:val="24"/>
            <w:szCs w:val="24"/>
          </w:rPr>
          <w:t>приказом</w:t>
        </w:r>
      </w:hyperlink>
      <w:r w:rsidRPr="006A6BD3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22.06.2015 № 386н.</w:t>
      </w:r>
    </w:p>
    <w:p w:rsidR="00A076CE" w:rsidRPr="006A6BD3" w:rsidRDefault="00323115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="00A076CE">
        <w:rPr>
          <w:rFonts w:ascii="Times New Roman" w:hAnsi="Times New Roman"/>
          <w:sz w:val="24"/>
          <w:szCs w:val="24"/>
        </w:rPr>
        <w:t>. Комитет</w:t>
      </w:r>
      <w:r w:rsidR="00A076CE" w:rsidRPr="006A6BD3">
        <w:rPr>
          <w:rFonts w:ascii="Times New Roman" w:hAnsi="Times New Roman"/>
          <w:sz w:val="24"/>
          <w:szCs w:val="24"/>
        </w:rPr>
        <w:t xml:space="preserve"> обеспечивается создание инвалидам и иным мало 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076CE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BD3">
        <w:rPr>
          <w:rFonts w:ascii="Times New Roman" w:hAnsi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A6BD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A6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6BD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A6BD3">
        <w:rPr>
          <w:rFonts w:ascii="Times New Roman" w:hAnsi="Times New Roman"/>
          <w:sz w:val="24"/>
          <w:szCs w:val="24"/>
        </w:rPr>
        <w:t>;</w:t>
      </w:r>
    </w:p>
    <w:p w:rsidR="00A076CE" w:rsidRPr="006A6BD3" w:rsidRDefault="00A076CE" w:rsidP="00A076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6BD3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ими услуг наравне с другими лицами.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23115">
        <w:rPr>
          <w:rFonts w:ascii="Times New Roman" w:hAnsi="Times New Roman" w:cs="Times New Roman"/>
          <w:sz w:val="24"/>
          <w:szCs w:val="24"/>
        </w:rPr>
        <w:t>3</w:t>
      </w:r>
      <w:r w:rsidRPr="006A6BD3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A076CE" w:rsidRPr="006A6BD3" w:rsidRDefault="00323115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A076CE" w:rsidRPr="006A6BD3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A076CE" w:rsidRPr="006A6BD3" w:rsidRDefault="00323115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A076CE" w:rsidRPr="006A6BD3">
        <w:rPr>
          <w:rFonts w:ascii="Times New Roman" w:hAnsi="Times New Roman" w:cs="Times New Roman"/>
          <w:sz w:val="24"/>
          <w:szCs w:val="24"/>
        </w:rPr>
        <w:t>. Кабинеты приема граждан должны быть оборудованы информационными табличками с указанием: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-фамилии, имени, отчества и должности специалиста, осуществляющего предоставление услуги;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 времени приема граждан;</w:t>
      </w:r>
    </w:p>
    <w:p w:rsidR="00A076CE" w:rsidRPr="006A6BD3" w:rsidRDefault="00A076CE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A076CE" w:rsidRPr="006A6BD3" w:rsidRDefault="00323115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A076CE" w:rsidRPr="006A6BD3">
        <w:rPr>
          <w:rFonts w:ascii="Times New Roman" w:hAnsi="Times New Roman" w:cs="Times New Roman"/>
          <w:sz w:val="24"/>
          <w:szCs w:val="24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 устройством.</w:t>
      </w:r>
    </w:p>
    <w:p w:rsidR="00A076CE" w:rsidRPr="006A6BD3" w:rsidRDefault="00323115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A076CE" w:rsidRPr="006A6BD3">
        <w:rPr>
          <w:rFonts w:ascii="Times New Roman" w:hAnsi="Times New Roman" w:cs="Times New Roman"/>
          <w:sz w:val="24"/>
          <w:szCs w:val="24"/>
        </w:rPr>
        <w:t>. 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A076CE" w:rsidRPr="006A6BD3" w:rsidRDefault="00323115" w:rsidP="00A076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A076CE" w:rsidRPr="006A6BD3">
        <w:rPr>
          <w:rFonts w:ascii="Times New Roman" w:hAnsi="Times New Roman" w:cs="Times New Roman"/>
          <w:sz w:val="24"/>
          <w:szCs w:val="24"/>
        </w:rPr>
        <w:t>. Места для заполнения необходимых документов оборудуются стульями,</w:t>
      </w:r>
      <w:r w:rsidR="00A0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6CE" w:rsidRPr="006A6BD3">
        <w:rPr>
          <w:rFonts w:ascii="Times New Roman" w:hAnsi="Times New Roman" w:cs="Times New Roman"/>
          <w:sz w:val="24"/>
          <w:szCs w:val="24"/>
        </w:rPr>
        <w:t>столами и обеспечиваются бланками заявлений, письменными принадлежностями.</w:t>
      </w:r>
    </w:p>
    <w:p w:rsidR="00A076CE" w:rsidRDefault="006D28A4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</w:t>
      </w:r>
      <w:r w:rsidR="00A076CE">
        <w:rPr>
          <w:rFonts w:ascii="Times New Roman" w:hAnsi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A076CE" w:rsidRDefault="00A076CE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расположенность в зоне доступности к основным транспортным магистралям, хорошие подъездные дороги;</w:t>
      </w:r>
    </w:p>
    <w:p w:rsidR="00A076CE" w:rsidRDefault="00A076CE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полной и понятной информации о местах, порядке и сроках предоставления муниципальной услуги в общедоступных местах в зданиях территориальных органов Новокузнецкого муниципального района,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A076CE" w:rsidRDefault="00A076CE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представителе).</w:t>
      </w:r>
    </w:p>
    <w:p w:rsidR="00A076CE" w:rsidRDefault="006D28A4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</w:t>
      </w:r>
      <w:r w:rsidR="00A076CE">
        <w:rPr>
          <w:rFonts w:ascii="Times New Roman" w:hAnsi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A076CE" w:rsidRDefault="00A076CE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очередей при приеме документов от заявителей (их представителей);</w:t>
      </w:r>
    </w:p>
    <w:p w:rsidR="00A076CE" w:rsidRDefault="00A076CE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жалоб на действия (бездействие) муниципальных  гражданских служащих;</w:t>
      </w:r>
    </w:p>
    <w:p w:rsidR="00A076CE" w:rsidRDefault="00AA22E8" w:rsidP="00A076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76CE">
        <w:rPr>
          <w:rFonts w:ascii="Times New Roman" w:hAnsi="Times New Roman"/>
          <w:sz w:val="24"/>
          <w:szCs w:val="24"/>
        </w:rPr>
        <w:t>жалоб на некорректное, невнимательное отношение муниципальных гражданских служащих к заявителям (их представителям).</w:t>
      </w:r>
    </w:p>
    <w:p w:rsidR="00860A7D" w:rsidRPr="00EC561F" w:rsidRDefault="006D28A4" w:rsidP="001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</w:t>
      </w:r>
      <w:r w:rsidR="00860A7D" w:rsidRPr="00EC561F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осуществляется взаимодействие </w:t>
      </w:r>
      <w:proofErr w:type="gramStart"/>
      <w:r w:rsidR="00860A7D" w:rsidRPr="00EC561F">
        <w:rPr>
          <w:rFonts w:ascii="Times New Roman" w:hAnsi="Times New Roman"/>
          <w:sz w:val="24"/>
          <w:szCs w:val="24"/>
        </w:rPr>
        <w:t>с</w:t>
      </w:r>
      <w:proofErr w:type="gramEnd"/>
      <w:r w:rsidR="00860A7D" w:rsidRPr="00EC561F">
        <w:rPr>
          <w:rFonts w:ascii="Times New Roman" w:hAnsi="Times New Roman"/>
          <w:sz w:val="24"/>
          <w:szCs w:val="24"/>
        </w:rPr>
        <w:t>: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органами записи актов гражданского состояния в части предоставления сведений о государственной регистрации смерти;</w:t>
      </w:r>
    </w:p>
    <w:p w:rsidR="00860A7D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органами, предоставляющими смету на ремонтные работы в жилых помещениях заявителей;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администрациями сельских поселений</w:t>
      </w:r>
    </w:p>
    <w:p w:rsidR="00860A7D" w:rsidRPr="007820D2" w:rsidRDefault="006D28A4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2.32</w:t>
      </w:r>
      <w:r w:rsidR="00860A7D" w:rsidRPr="007820D2">
        <w:rPr>
          <w:rFonts w:ascii="Times New Roman" w:hAnsi="Times New Roman"/>
          <w:sz w:val="24"/>
          <w:szCs w:val="24"/>
        </w:rPr>
        <w:t>. Условия предоставления муниципальной услуги.</w:t>
      </w:r>
    </w:p>
    <w:p w:rsidR="00860A7D" w:rsidRPr="00EC561F" w:rsidRDefault="00860A7D" w:rsidP="0078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Заявителями на получение муниципальной  услуги </w:t>
      </w:r>
      <w:r>
        <w:rPr>
          <w:rFonts w:ascii="Times New Roman" w:hAnsi="Times New Roman"/>
          <w:sz w:val="24"/>
          <w:szCs w:val="24"/>
        </w:rPr>
        <w:t>могут быть граждане, постоянно зарегистрированные на территории Новокузнецкого муниципального района, указанные в п.1.2. настоящего административного регламента.</w:t>
      </w:r>
    </w:p>
    <w:p w:rsidR="00860A7D" w:rsidRPr="00EC561F" w:rsidRDefault="00860A7D" w:rsidP="0078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За предоставлением муниципальной услуги гражд</w:t>
      </w:r>
      <w:r>
        <w:rPr>
          <w:rFonts w:ascii="Times New Roman" w:hAnsi="Times New Roman"/>
          <w:sz w:val="24"/>
          <w:szCs w:val="24"/>
        </w:rPr>
        <w:t>ане обращаются в Комитет и пред</w:t>
      </w:r>
      <w:r w:rsidRPr="00EC561F">
        <w:rPr>
          <w:rFonts w:ascii="Times New Roman" w:hAnsi="Times New Roman"/>
          <w:sz w:val="24"/>
          <w:szCs w:val="24"/>
        </w:rPr>
        <w:t xml:space="preserve">ставляют документы, указанные в </w:t>
      </w:r>
      <w:hyperlink w:anchor="Par67" w:history="1">
        <w:r w:rsidRPr="00EC561F">
          <w:rPr>
            <w:rFonts w:ascii="Times New Roman" w:hAnsi="Times New Roman"/>
            <w:sz w:val="24"/>
            <w:szCs w:val="24"/>
          </w:rPr>
          <w:t>пункте 2.6</w:t>
        </w:r>
      </w:hyperlink>
      <w:r w:rsidRPr="00EC561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60A7D" w:rsidRPr="00EC561F" w:rsidRDefault="006D28A4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2.33</w:t>
      </w:r>
      <w:r w:rsidR="00860A7D" w:rsidRPr="00EC561F">
        <w:rPr>
          <w:rFonts w:ascii="Times New Roman" w:hAnsi="Times New Roman"/>
          <w:sz w:val="24"/>
          <w:szCs w:val="24"/>
        </w:rPr>
        <w:t>. Порядок обращения в Комитет для подачи документов и</w:t>
      </w:r>
      <w:r w:rsidR="00B81215">
        <w:rPr>
          <w:rFonts w:ascii="Times New Roman" w:hAnsi="Times New Roman"/>
          <w:sz w:val="24"/>
          <w:szCs w:val="24"/>
        </w:rPr>
        <w:t xml:space="preserve"> получения муниципальной услуги: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</w:t>
      </w:r>
      <w:r w:rsidR="006D28A4">
        <w:rPr>
          <w:rFonts w:ascii="Times New Roman" w:hAnsi="Times New Roman"/>
          <w:sz w:val="24"/>
          <w:szCs w:val="24"/>
        </w:rPr>
        <w:t>33</w:t>
      </w:r>
      <w:r w:rsidRPr="00EC561F">
        <w:rPr>
          <w:rFonts w:ascii="Times New Roman" w:hAnsi="Times New Roman"/>
          <w:sz w:val="24"/>
          <w:szCs w:val="24"/>
        </w:rPr>
        <w:t xml:space="preserve">.1. Документы, необходимые для предоставления муниципальной услуги, указанные в </w:t>
      </w:r>
      <w:hyperlink w:anchor="Par67" w:history="1">
        <w:r w:rsidRPr="00EC561F">
          <w:rPr>
            <w:rFonts w:ascii="Times New Roman" w:hAnsi="Times New Roman"/>
            <w:sz w:val="24"/>
            <w:szCs w:val="24"/>
          </w:rPr>
          <w:t>пункте 2.6</w:t>
        </w:r>
      </w:hyperlink>
      <w:r w:rsidRPr="00EC561F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представляются специалисту Комитета при личном посещении гражданином (законным представителем).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</w:t>
      </w:r>
      <w:r w:rsidR="006D28A4">
        <w:rPr>
          <w:rFonts w:ascii="Times New Roman" w:hAnsi="Times New Roman"/>
          <w:sz w:val="24"/>
          <w:szCs w:val="24"/>
        </w:rPr>
        <w:t>33</w:t>
      </w:r>
      <w:r w:rsidRPr="00EC561F">
        <w:rPr>
          <w:rFonts w:ascii="Times New Roman" w:hAnsi="Times New Roman"/>
          <w:sz w:val="24"/>
          <w:szCs w:val="24"/>
        </w:rPr>
        <w:t xml:space="preserve">.2. Документы, необходимые для предоставления муниципальной услуги, могут направляться в </w:t>
      </w:r>
      <w:r>
        <w:rPr>
          <w:rFonts w:ascii="Times New Roman" w:hAnsi="Times New Roman"/>
          <w:sz w:val="24"/>
          <w:szCs w:val="24"/>
        </w:rPr>
        <w:t xml:space="preserve">Комитет </w:t>
      </w:r>
      <w:r w:rsidRPr="00EC561F">
        <w:rPr>
          <w:rFonts w:ascii="Times New Roman" w:hAnsi="Times New Roman"/>
          <w:sz w:val="24"/>
          <w:szCs w:val="24"/>
        </w:rPr>
        <w:t>через организации федеральной почтовой связи. В этом случае копии документов, направляемых по почте, должны быть заверены в установленном законом порядке. При этом днем приема заявления с документами для получения услуги является дата, указанная в почтовом штемпеле организации федеральной почтовой связи по месту их отправления.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2.</w:t>
      </w:r>
      <w:r w:rsidR="006D28A4">
        <w:rPr>
          <w:rFonts w:ascii="Times New Roman" w:hAnsi="Times New Roman"/>
          <w:sz w:val="24"/>
          <w:szCs w:val="24"/>
        </w:rPr>
        <w:t>34</w:t>
      </w:r>
      <w:r w:rsidRPr="00EC561F">
        <w:rPr>
          <w:rFonts w:ascii="Times New Roman" w:hAnsi="Times New Roman"/>
          <w:sz w:val="24"/>
          <w:szCs w:val="24"/>
        </w:rPr>
        <w:t>. Предоставление муниципальной услуги может осуществляться в электронной форме, если это не запрещено законом.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C561F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</w:t>
      </w:r>
    </w:p>
    <w:p w:rsidR="00860A7D" w:rsidRPr="00EC561F" w:rsidRDefault="00860A7D" w:rsidP="00063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61F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  <w:r w:rsidR="000634C1">
        <w:rPr>
          <w:rFonts w:ascii="Times New Roman" w:hAnsi="Times New Roman"/>
          <w:b/>
          <w:sz w:val="24"/>
          <w:szCs w:val="24"/>
        </w:rPr>
        <w:t xml:space="preserve"> </w:t>
      </w:r>
      <w:r w:rsidRPr="00EC561F">
        <w:rPr>
          <w:rFonts w:ascii="Times New Roman" w:hAnsi="Times New Roman"/>
          <w:b/>
          <w:sz w:val="24"/>
          <w:szCs w:val="24"/>
        </w:rPr>
        <w:t>выполнения</w:t>
      </w:r>
      <w:r w:rsidR="002A493C">
        <w:rPr>
          <w:rFonts w:ascii="Times New Roman" w:hAnsi="Times New Roman"/>
          <w:b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0A7D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</w:t>
      </w:r>
      <w:r w:rsidR="00860A7D" w:rsidRPr="00EC561F">
        <w:rPr>
          <w:rFonts w:ascii="Times New Roman" w:hAnsi="Times New Roman"/>
          <w:sz w:val="24"/>
          <w:szCs w:val="24"/>
        </w:rPr>
        <w:t>рием, регистрацию заявления и документов для предоставления муниципальной услуги, проверку соответствия представленных документов предъявляемым требованиям;</w:t>
      </w:r>
    </w:p>
    <w:p w:rsidR="00FD4049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</w:t>
      </w:r>
      <w:r w:rsidR="00FD4049">
        <w:rPr>
          <w:rFonts w:ascii="Times New Roman" w:hAnsi="Times New Roman"/>
          <w:sz w:val="24"/>
          <w:szCs w:val="24"/>
        </w:rPr>
        <w:t>аправление копии заявления и копии документов в отдел по строительству администрации Новокузнецкого муниципального района для составления сметы на ремонтные работы;</w:t>
      </w:r>
    </w:p>
    <w:p w:rsidR="00FD4049" w:rsidRPr="00EC561F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Ф</w:t>
      </w:r>
      <w:r w:rsidR="00FD4049">
        <w:rPr>
          <w:rFonts w:ascii="Times New Roman" w:hAnsi="Times New Roman"/>
          <w:sz w:val="24"/>
          <w:szCs w:val="24"/>
        </w:rPr>
        <w:t>ормирование полного пакета документов для рассмотрени</w:t>
      </w:r>
      <w:r>
        <w:rPr>
          <w:rFonts w:ascii="Times New Roman" w:hAnsi="Times New Roman"/>
          <w:sz w:val="24"/>
          <w:szCs w:val="24"/>
        </w:rPr>
        <w:t>я</w:t>
      </w:r>
      <w:r w:rsidR="00FD4049">
        <w:rPr>
          <w:rFonts w:ascii="Times New Roman" w:hAnsi="Times New Roman"/>
          <w:sz w:val="24"/>
          <w:szCs w:val="24"/>
        </w:rPr>
        <w:t xml:space="preserve"> оргкомитетом «Победа»;</w:t>
      </w:r>
    </w:p>
    <w:p w:rsidR="00860A7D" w:rsidRPr="00EC561F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Р</w:t>
      </w:r>
      <w:r w:rsidR="00860A7D" w:rsidRPr="00EC561F">
        <w:rPr>
          <w:rFonts w:ascii="Times New Roman" w:hAnsi="Times New Roman"/>
          <w:sz w:val="24"/>
          <w:szCs w:val="24"/>
        </w:rPr>
        <w:t xml:space="preserve">ассмотрение на заседании </w:t>
      </w:r>
      <w:r w:rsidR="00860A7D">
        <w:rPr>
          <w:rFonts w:ascii="Times New Roman" w:hAnsi="Times New Roman"/>
          <w:sz w:val="24"/>
          <w:szCs w:val="24"/>
        </w:rPr>
        <w:t>организационного комитета «Победа»</w:t>
      </w:r>
      <w:r w:rsidR="00860A7D" w:rsidRPr="00EC561F">
        <w:rPr>
          <w:rFonts w:ascii="Times New Roman" w:hAnsi="Times New Roman"/>
          <w:sz w:val="24"/>
          <w:szCs w:val="24"/>
        </w:rPr>
        <w:t xml:space="preserve"> документов для установления наличия или отсутствия права на муниципальную услугу, оформление протокола заседания </w:t>
      </w:r>
      <w:r w:rsidR="00860A7D">
        <w:rPr>
          <w:rFonts w:ascii="Times New Roman" w:hAnsi="Times New Roman"/>
          <w:sz w:val="24"/>
          <w:szCs w:val="24"/>
        </w:rPr>
        <w:t>оргкомитета</w:t>
      </w:r>
      <w:r w:rsidR="006445B8">
        <w:rPr>
          <w:rFonts w:ascii="Times New Roman" w:hAnsi="Times New Roman"/>
          <w:sz w:val="24"/>
          <w:szCs w:val="24"/>
        </w:rPr>
        <w:t xml:space="preserve"> «Победа»</w:t>
      </w:r>
      <w:r w:rsidR="00860A7D" w:rsidRPr="00EC561F">
        <w:rPr>
          <w:rFonts w:ascii="Times New Roman" w:hAnsi="Times New Roman"/>
          <w:sz w:val="24"/>
          <w:szCs w:val="24"/>
        </w:rPr>
        <w:t xml:space="preserve">, подготовку проекта </w:t>
      </w:r>
      <w:r w:rsidR="00860A7D">
        <w:rPr>
          <w:rFonts w:ascii="Times New Roman" w:hAnsi="Times New Roman"/>
          <w:sz w:val="24"/>
          <w:szCs w:val="24"/>
        </w:rPr>
        <w:t xml:space="preserve">распоряжения главы </w:t>
      </w:r>
      <w:r w:rsidR="00860A7D">
        <w:rPr>
          <w:rFonts w:ascii="Times New Roman" w:hAnsi="Times New Roman"/>
          <w:sz w:val="24"/>
          <w:szCs w:val="24"/>
        </w:rPr>
        <w:lastRenderedPageBreak/>
        <w:t>Новокузнецкого муниципального района</w:t>
      </w:r>
      <w:r w:rsidR="00860A7D" w:rsidRPr="00EC561F">
        <w:rPr>
          <w:rFonts w:ascii="Times New Roman" w:hAnsi="Times New Roman"/>
          <w:sz w:val="24"/>
          <w:szCs w:val="24"/>
        </w:rPr>
        <w:t>;</w:t>
      </w:r>
    </w:p>
    <w:p w:rsidR="00860A7D" w:rsidRPr="00EC561F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</w:t>
      </w:r>
      <w:r w:rsidR="00860A7D" w:rsidRPr="00EC561F">
        <w:rPr>
          <w:rFonts w:ascii="Times New Roman" w:hAnsi="Times New Roman"/>
          <w:sz w:val="24"/>
          <w:szCs w:val="24"/>
        </w:rPr>
        <w:t xml:space="preserve">ринятие решения </w:t>
      </w:r>
      <w:r w:rsidR="00860A7D">
        <w:rPr>
          <w:rFonts w:ascii="Times New Roman" w:hAnsi="Times New Roman"/>
          <w:sz w:val="24"/>
          <w:szCs w:val="24"/>
        </w:rPr>
        <w:t>об оказании заявителю адресной помощи в ремонте</w:t>
      </w:r>
      <w:r w:rsidR="00860A7D" w:rsidRPr="00EC561F">
        <w:rPr>
          <w:rFonts w:ascii="Times New Roman" w:hAnsi="Times New Roman"/>
          <w:sz w:val="24"/>
          <w:szCs w:val="24"/>
        </w:rPr>
        <w:t xml:space="preserve"> жилых помещений </w:t>
      </w:r>
      <w:r w:rsidR="00860A7D">
        <w:rPr>
          <w:rFonts w:ascii="Times New Roman" w:hAnsi="Times New Roman"/>
          <w:sz w:val="24"/>
          <w:szCs w:val="24"/>
        </w:rPr>
        <w:t xml:space="preserve"> </w:t>
      </w:r>
      <w:r w:rsidR="00860A7D" w:rsidRPr="00EC561F">
        <w:rPr>
          <w:rFonts w:ascii="Times New Roman" w:hAnsi="Times New Roman"/>
          <w:sz w:val="24"/>
          <w:szCs w:val="24"/>
        </w:rPr>
        <w:t xml:space="preserve"> либо</w:t>
      </w:r>
      <w:r w:rsidR="006445B8">
        <w:rPr>
          <w:rFonts w:ascii="Times New Roman" w:hAnsi="Times New Roman"/>
          <w:sz w:val="24"/>
          <w:szCs w:val="24"/>
        </w:rPr>
        <w:t xml:space="preserve"> решения </w:t>
      </w:r>
      <w:r w:rsidR="00860A7D" w:rsidRPr="00EC561F">
        <w:rPr>
          <w:rFonts w:ascii="Times New Roman" w:hAnsi="Times New Roman"/>
          <w:sz w:val="24"/>
          <w:szCs w:val="24"/>
        </w:rPr>
        <w:t xml:space="preserve"> об отказе </w:t>
      </w:r>
      <w:r w:rsidR="00860A7D">
        <w:rPr>
          <w:rFonts w:ascii="Times New Roman" w:hAnsi="Times New Roman"/>
          <w:sz w:val="24"/>
          <w:szCs w:val="24"/>
        </w:rPr>
        <w:t xml:space="preserve"> в оказании заявителю адресной помощи в ремонте жилых помещений</w:t>
      </w:r>
      <w:r w:rsidR="00860A7D" w:rsidRPr="00EC561F">
        <w:rPr>
          <w:rFonts w:ascii="Times New Roman" w:hAnsi="Times New Roman"/>
          <w:sz w:val="24"/>
          <w:szCs w:val="24"/>
        </w:rPr>
        <w:t>;</w:t>
      </w:r>
    </w:p>
    <w:p w:rsidR="00860A7D" w:rsidRPr="00EC561F" w:rsidRDefault="000634C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В</w:t>
      </w:r>
      <w:r w:rsidR="00860A7D" w:rsidRPr="00EC561F">
        <w:rPr>
          <w:rFonts w:ascii="Times New Roman" w:hAnsi="Times New Roman"/>
          <w:sz w:val="24"/>
          <w:szCs w:val="24"/>
        </w:rPr>
        <w:t xml:space="preserve">ыдачу заявителю решения </w:t>
      </w:r>
      <w:r w:rsidR="00860A7D">
        <w:rPr>
          <w:rFonts w:ascii="Times New Roman" w:hAnsi="Times New Roman"/>
          <w:sz w:val="24"/>
          <w:szCs w:val="24"/>
        </w:rPr>
        <w:t xml:space="preserve"> об оказании либо </w:t>
      </w:r>
      <w:r w:rsidR="00860A7D" w:rsidRPr="00EC561F">
        <w:rPr>
          <w:rFonts w:ascii="Times New Roman" w:hAnsi="Times New Roman"/>
          <w:sz w:val="24"/>
          <w:szCs w:val="24"/>
        </w:rPr>
        <w:t xml:space="preserve"> об отказе в </w:t>
      </w:r>
      <w:r w:rsidR="00860A7D">
        <w:rPr>
          <w:rFonts w:ascii="Times New Roman" w:hAnsi="Times New Roman"/>
          <w:sz w:val="24"/>
          <w:szCs w:val="24"/>
        </w:rPr>
        <w:t xml:space="preserve"> оказании адресной помощи в ремонте</w:t>
      </w:r>
      <w:r w:rsidR="00860A7D" w:rsidRPr="00EC561F">
        <w:rPr>
          <w:rFonts w:ascii="Times New Roman" w:hAnsi="Times New Roman"/>
          <w:sz w:val="24"/>
          <w:szCs w:val="24"/>
        </w:rPr>
        <w:t xml:space="preserve"> жилых помещений.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3.2. </w:t>
      </w:r>
      <w:hyperlink w:anchor="Par778" w:history="1">
        <w:r w:rsidRPr="00EC561F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EC561F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N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C561F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860A7D" w:rsidRPr="00EC561F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3</w:t>
      </w:r>
      <w:r w:rsidRPr="00EC561F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личное обращение гражданина (законного представителя) в Комитет  с комплектом документов, необходимых для предоставления муниципальной услуги, либо поступление указанного комплекта документов по почте.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Специалист Комитета, ответственный за прием документов: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полномочия законного представителя;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2) из рабочих баз данных распечатывает справку о </w:t>
      </w:r>
      <w:r>
        <w:rPr>
          <w:rFonts w:ascii="Times New Roman" w:hAnsi="Times New Roman"/>
          <w:sz w:val="24"/>
          <w:szCs w:val="24"/>
        </w:rPr>
        <w:t xml:space="preserve"> наличие льготного удостоверения установленного образца</w:t>
      </w:r>
      <w:r w:rsidRPr="00EC561F">
        <w:rPr>
          <w:rFonts w:ascii="Times New Roman" w:hAnsi="Times New Roman"/>
          <w:sz w:val="24"/>
          <w:szCs w:val="24"/>
        </w:rPr>
        <w:t>;</w:t>
      </w:r>
    </w:p>
    <w:p w:rsidR="00860A7D" w:rsidRPr="00EC561F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3) 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фамилии, имена, отчества, адреса их мест жительства написаны полностью;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- не истек срок действия представленных документов;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4) задает параметры поиска сведений о заявителе в программно-техническом комплексе, содержащем информацию о получателях муниципальной услуги (для исключения двойного предоставления муниципальной услуги одному и тому же лицу);</w:t>
      </w:r>
    </w:p>
    <w:p w:rsidR="00860A7D" w:rsidRPr="00EC561F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 xml:space="preserve">5) выдает бланк заявления о предоставлении муниципальной услуги </w:t>
      </w:r>
      <w:r w:rsidR="006F6EEA">
        <w:rPr>
          <w:rFonts w:ascii="Times New Roman" w:hAnsi="Times New Roman"/>
          <w:sz w:val="24"/>
          <w:szCs w:val="24"/>
        </w:rPr>
        <w:t>и разъясняет порядок заполнения.</w:t>
      </w:r>
    </w:p>
    <w:p w:rsidR="00860A7D" w:rsidRDefault="00860A7D" w:rsidP="00DB71F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Общий максимальный срок приема документов не может превышать 30 минут на одного заявителя.</w:t>
      </w:r>
    </w:p>
    <w:p w:rsidR="006F6EEA" w:rsidRDefault="00C32BE5" w:rsidP="006D28A4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EA">
        <w:rPr>
          <w:rFonts w:ascii="Times New Roman" w:hAnsi="Times New Roman"/>
          <w:sz w:val="24"/>
          <w:szCs w:val="24"/>
        </w:rPr>
        <w:t>Если гражданином представлены все необходимые для предоставления муниципальной  услуги документы, специалист, принявший документы вносит в установленном порядке в журнале регистрации запись о приеме заявления.</w:t>
      </w:r>
    </w:p>
    <w:p w:rsidR="006F6EEA" w:rsidRDefault="00C32BE5" w:rsidP="006D28A4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EA">
        <w:rPr>
          <w:rFonts w:ascii="Times New Roman" w:hAnsi="Times New Roman"/>
          <w:sz w:val="24"/>
          <w:szCs w:val="24"/>
        </w:rPr>
        <w:t>Специалист</w:t>
      </w:r>
      <w:r w:rsidR="006D28A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омитета</w:t>
      </w:r>
      <w:r w:rsidR="006F6EEA">
        <w:rPr>
          <w:rFonts w:ascii="Times New Roman" w:hAnsi="Times New Roman"/>
          <w:sz w:val="24"/>
          <w:szCs w:val="24"/>
        </w:rPr>
        <w:t xml:space="preserve"> устанавливает статус заявителя и в 3-дневный срок направляет копию заявления и копии документов заявителя в отдел по строительству администрации Новокузнецкого района для проведения обследования жилого помещения и составления сметы на ремонтные работы.</w:t>
      </w:r>
    </w:p>
    <w:p w:rsidR="00C32BE5" w:rsidRDefault="00C32BE5" w:rsidP="006D28A4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Отдел по строительству в 1</w:t>
      </w:r>
      <w:r w:rsidR="00B66A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-дневный срок пров</w:t>
      </w:r>
      <w:r w:rsidR="001246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 обследования жилого помещения, составляет смету на ремонтные работы, и направляет в Комитет смету.</w:t>
      </w:r>
    </w:p>
    <w:p w:rsidR="00860A7D" w:rsidRPr="00F73684" w:rsidRDefault="00C32BE5" w:rsidP="006D28A4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Специалист Комитета </w:t>
      </w:r>
      <w:r w:rsidR="001246E8">
        <w:rPr>
          <w:rFonts w:ascii="Times New Roman" w:hAnsi="Times New Roman"/>
          <w:sz w:val="24"/>
          <w:szCs w:val="24"/>
        </w:rPr>
        <w:t xml:space="preserve">производит </w:t>
      </w:r>
      <w:r>
        <w:rPr>
          <w:rFonts w:ascii="Times New Roman" w:hAnsi="Times New Roman"/>
          <w:sz w:val="24"/>
          <w:szCs w:val="24"/>
        </w:rPr>
        <w:t>формирование лично</w:t>
      </w:r>
      <w:r w:rsidR="000634C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60A7D" w:rsidRPr="00FA1968">
        <w:rPr>
          <w:rFonts w:ascii="Times New Roman" w:hAnsi="Times New Roman"/>
          <w:sz w:val="24"/>
          <w:szCs w:val="24"/>
        </w:rPr>
        <w:t xml:space="preserve"> дела</w:t>
      </w:r>
      <w:r w:rsidR="00DB71F2">
        <w:rPr>
          <w:rFonts w:ascii="Times New Roman" w:hAnsi="Times New Roman"/>
          <w:sz w:val="24"/>
          <w:szCs w:val="24"/>
        </w:rPr>
        <w:t xml:space="preserve"> заявителя в течение </w:t>
      </w:r>
      <w:r w:rsidR="00CC6A41" w:rsidRPr="00EC561F">
        <w:rPr>
          <w:rFonts w:ascii="Times New Roman" w:hAnsi="Times New Roman"/>
          <w:sz w:val="24"/>
          <w:szCs w:val="24"/>
        </w:rPr>
        <w:t xml:space="preserve"> </w:t>
      </w:r>
      <w:r w:rsidR="00B66A6D">
        <w:rPr>
          <w:rFonts w:ascii="Times New Roman" w:hAnsi="Times New Roman"/>
          <w:sz w:val="24"/>
          <w:szCs w:val="24"/>
        </w:rPr>
        <w:t>5</w:t>
      </w:r>
      <w:r w:rsidR="00CC6A41">
        <w:rPr>
          <w:rFonts w:ascii="Times New Roman" w:hAnsi="Times New Roman"/>
          <w:sz w:val="24"/>
          <w:szCs w:val="24"/>
        </w:rPr>
        <w:t xml:space="preserve"> </w:t>
      </w:r>
      <w:r w:rsidR="00CC6A41" w:rsidRPr="00EC561F">
        <w:rPr>
          <w:rFonts w:ascii="Times New Roman" w:hAnsi="Times New Roman"/>
          <w:sz w:val="24"/>
          <w:szCs w:val="24"/>
        </w:rPr>
        <w:t xml:space="preserve"> </w:t>
      </w:r>
      <w:r w:rsidR="00CC6A41">
        <w:rPr>
          <w:rFonts w:ascii="Times New Roman" w:hAnsi="Times New Roman"/>
          <w:sz w:val="24"/>
          <w:szCs w:val="24"/>
        </w:rPr>
        <w:t>дней</w:t>
      </w:r>
      <w:r w:rsidR="00DB71F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представл</w:t>
      </w:r>
      <w:r w:rsidR="00DB71F2">
        <w:rPr>
          <w:rFonts w:ascii="Times New Roman" w:hAnsi="Times New Roman"/>
          <w:sz w:val="24"/>
          <w:szCs w:val="24"/>
        </w:rPr>
        <w:t xml:space="preserve">яет </w:t>
      </w:r>
      <w:r>
        <w:rPr>
          <w:rFonts w:ascii="Times New Roman" w:hAnsi="Times New Roman"/>
          <w:sz w:val="24"/>
          <w:szCs w:val="24"/>
        </w:rPr>
        <w:t xml:space="preserve">списки по категориям граждан </w:t>
      </w:r>
      <w:r w:rsidR="00DB7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рассмотрение оргкомитета </w:t>
      </w:r>
      <w:r w:rsidRPr="00F73684">
        <w:rPr>
          <w:rFonts w:ascii="Times New Roman" w:hAnsi="Times New Roman"/>
          <w:sz w:val="24"/>
          <w:szCs w:val="24"/>
        </w:rPr>
        <w:t>Победа» Новокузнецкого  района</w:t>
      </w:r>
      <w:r>
        <w:rPr>
          <w:rFonts w:ascii="Times New Roman" w:hAnsi="Times New Roman"/>
          <w:sz w:val="24"/>
          <w:szCs w:val="24"/>
        </w:rPr>
        <w:t>, с приложением полн</w:t>
      </w:r>
      <w:r w:rsidR="00DB71F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пакет</w:t>
      </w:r>
      <w:r w:rsidR="00DB71F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документов.</w:t>
      </w:r>
    </w:p>
    <w:p w:rsidR="00CC6A41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84">
        <w:rPr>
          <w:rFonts w:ascii="Times New Roman" w:hAnsi="Times New Roman"/>
          <w:sz w:val="24"/>
          <w:szCs w:val="24"/>
        </w:rPr>
        <w:t>3.</w:t>
      </w:r>
      <w:r w:rsidR="00DB71F2">
        <w:rPr>
          <w:rFonts w:ascii="Times New Roman" w:hAnsi="Times New Roman"/>
          <w:sz w:val="24"/>
          <w:szCs w:val="24"/>
        </w:rPr>
        <w:t>8</w:t>
      </w:r>
      <w:r w:rsidR="00CC6A41">
        <w:rPr>
          <w:rFonts w:ascii="Times New Roman" w:hAnsi="Times New Roman"/>
          <w:sz w:val="24"/>
          <w:szCs w:val="24"/>
        </w:rPr>
        <w:t xml:space="preserve">. В течение 2 рабочих дней со дня получения личного дела заявителя секретарь </w:t>
      </w:r>
      <w:r w:rsidRPr="00F73684">
        <w:rPr>
          <w:rFonts w:ascii="Times New Roman" w:hAnsi="Times New Roman"/>
          <w:sz w:val="24"/>
          <w:szCs w:val="24"/>
        </w:rPr>
        <w:t xml:space="preserve"> </w:t>
      </w:r>
      <w:r w:rsidR="00CC6A41">
        <w:rPr>
          <w:rFonts w:ascii="Times New Roman" w:hAnsi="Times New Roman"/>
          <w:sz w:val="24"/>
          <w:szCs w:val="24"/>
        </w:rPr>
        <w:t xml:space="preserve">оргкомитета «Победа» </w:t>
      </w:r>
      <w:r w:rsidR="00CC6A41" w:rsidRPr="00F73684">
        <w:rPr>
          <w:rFonts w:ascii="Times New Roman" w:hAnsi="Times New Roman"/>
          <w:sz w:val="24"/>
          <w:szCs w:val="24"/>
        </w:rPr>
        <w:t xml:space="preserve"> </w:t>
      </w:r>
      <w:r w:rsidR="00CC6A41">
        <w:rPr>
          <w:rFonts w:ascii="Times New Roman" w:hAnsi="Times New Roman"/>
          <w:sz w:val="24"/>
          <w:szCs w:val="24"/>
        </w:rPr>
        <w:t>назначает время и дату заседания.</w:t>
      </w:r>
    </w:p>
    <w:p w:rsidR="00CC6A41" w:rsidRDefault="00CC6A4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B71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На заседании оргкомитета «Победа» </w:t>
      </w:r>
      <w:r w:rsidRPr="00F73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выносится решение об оказании адресной помощи в ремонте жилых помещений, либо </w:t>
      </w:r>
      <w:r w:rsidRPr="00EC561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C561F">
        <w:rPr>
          <w:rFonts w:ascii="Times New Roman" w:hAnsi="Times New Roman"/>
          <w:sz w:val="24"/>
          <w:szCs w:val="24"/>
        </w:rPr>
        <w:t xml:space="preserve"> об отказе </w:t>
      </w:r>
      <w:r>
        <w:rPr>
          <w:rFonts w:ascii="Times New Roman" w:hAnsi="Times New Roman"/>
          <w:sz w:val="24"/>
          <w:szCs w:val="24"/>
        </w:rPr>
        <w:t>в оказании адресной помощи в ремонте жилых помещений.</w:t>
      </w:r>
    </w:p>
    <w:p w:rsidR="00860A7D" w:rsidRPr="00EC561F" w:rsidRDefault="00CC6A4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A41">
        <w:rPr>
          <w:rFonts w:ascii="Times New Roman" w:hAnsi="Times New Roman"/>
          <w:sz w:val="24"/>
          <w:szCs w:val="24"/>
        </w:rPr>
        <w:t>3.1</w:t>
      </w:r>
      <w:r w:rsidR="00DB71F2">
        <w:rPr>
          <w:rFonts w:ascii="Times New Roman" w:hAnsi="Times New Roman"/>
          <w:sz w:val="24"/>
          <w:szCs w:val="24"/>
        </w:rPr>
        <w:t>0</w:t>
      </w:r>
      <w:r w:rsidRPr="00CC6A41">
        <w:rPr>
          <w:rFonts w:ascii="Times New Roman" w:hAnsi="Times New Roman"/>
          <w:sz w:val="24"/>
          <w:szCs w:val="24"/>
        </w:rPr>
        <w:t>.</w:t>
      </w:r>
      <w:r w:rsidR="00860A7D" w:rsidRPr="00EC561F">
        <w:rPr>
          <w:rFonts w:ascii="Times New Roman" w:hAnsi="Times New Roman"/>
          <w:sz w:val="24"/>
          <w:szCs w:val="24"/>
        </w:rPr>
        <w:t xml:space="preserve">Решение </w:t>
      </w:r>
      <w:r w:rsidR="00860A7D">
        <w:rPr>
          <w:rFonts w:ascii="Times New Roman" w:hAnsi="Times New Roman"/>
          <w:sz w:val="24"/>
          <w:szCs w:val="24"/>
        </w:rPr>
        <w:t xml:space="preserve"> </w:t>
      </w:r>
      <w:r w:rsidR="00860A7D" w:rsidRPr="00EC561F">
        <w:rPr>
          <w:rFonts w:ascii="Times New Roman" w:hAnsi="Times New Roman"/>
          <w:sz w:val="24"/>
          <w:szCs w:val="24"/>
        </w:rPr>
        <w:t xml:space="preserve"> </w:t>
      </w:r>
      <w:r w:rsidR="00860A7D">
        <w:rPr>
          <w:rFonts w:ascii="Times New Roman" w:hAnsi="Times New Roman"/>
          <w:sz w:val="24"/>
          <w:szCs w:val="24"/>
        </w:rPr>
        <w:t>оргкомитета «Победа»</w:t>
      </w:r>
      <w:r w:rsidR="00860A7D" w:rsidRPr="00F73684">
        <w:rPr>
          <w:rFonts w:ascii="Times New Roman" w:hAnsi="Times New Roman"/>
          <w:sz w:val="24"/>
          <w:szCs w:val="24"/>
        </w:rPr>
        <w:t xml:space="preserve"> </w:t>
      </w:r>
      <w:r w:rsidR="00860A7D" w:rsidRPr="00EC561F">
        <w:rPr>
          <w:rFonts w:ascii="Times New Roman" w:hAnsi="Times New Roman"/>
          <w:sz w:val="24"/>
          <w:szCs w:val="24"/>
        </w:rPr>
        <w:t xml:space="preserve">принимается открытым голосованием большинством </w:t>
      </w:r>
      <w:r w:rsidR="00860A7D" w:rsidRPr="00EC561F">
        <w:rPr>
          <w:rFonts w:ascii="Times New Roman" w:hAnsi="Times New Roman"/>
          <w:sz w:val="24"/>
          <w:szCs w:val="24"/>
        </w:rPr>
        <w:lastRenderedPageBreak/>
        <w:t xml:space="preserve">голосов и оформляется протоколом, который подписывается председателем и членами </w:t>
      </w:r>
      <w:r w:rsidR="00860A7D">
        <w:rPr>
          <w:rFonts w:ascii="Times New Roman" w:hAnsi="Times New Roman"/>
          <w:sz w:val="24"/>
          <w:szCs w:val="24"/>
        </w:rPr>
        <w:t>оргкомитета</w:t>
      </w:r>
      <w:r w:rsidR="00860A7D" w:rsidRPr="00EC561F">
        <w:rPr>
          <w:rFonts w:ascii="Times New Roman" w:hAnsi="Times New Roman"/>
          <w:sz w:val="24"/>
          <w:szCs w:val="24"/>
        </w:rPr>
        <w:t>.</w:t>
      </w:r>
    </w:p>
    <w:p w:rsidR="00332A1A" w:rsidRDefault="00CC6A41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DB7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Специалист Комитета в 5-дневный срок со дня принятия</w:t>
      </w:r>
      <w:r w:rsidR="00332A1A" w:rsidRPr="00332A1A">
        <w:rPr>
          <w:rFonts w:ascii="Times New Roman" w:hAnsi="Times New Roman"/>
          <w:sz w:val="24"/>
          <w:szCs w:val="24"/>
        </w:rPr>
        <w:t xml:space="preserve"> </w:t>
      </w:r>
      <w:r w:rsidR="00332A1A">
        <w:rPr>
          <w:rFonts w:ascii="Times New Roman" w:hAnsi="Times New Roman"/>
          <w:sz w:val="24"/>
          <w:szCs w:val="24"/>
        </w:rPr>
        <w:t xml:space="preserve">решение об оказании адресной помощи в ремонте жилых помещений, либо </w:t>
      </w:r>
      <w:r w:rsidR="00332A1A" w:rsidRPr="00EC561F">
        <w:rPr>
          <w:rFonts w:ascii="Times New Roman" w:hAnsi="Times New Roman"/>
          <w:sz w:val="24"/>
          <w:szCs w:val="24"/>
        </w:rPr>
        <w:t>решени</w:t>
      </w:r>
      <w:r w:rsidR="00332A1A">
        <w:rPr>
          <w:rFonts w:ascii="Times New Roman" w:hAnsi="Times New Roman"/>
          <w:sz w:val="24"/>
          <w:szCs w:val="24"/>
        </w:rPr>
        <w:t>е</w:t>
      </w:r>
      <w:r w:rsidR="00332A1A" w:rsidRPr="00EC561F">
        <w:rPr>
          <w:rFonts w:ascii="Times New Roman" w:hAnsi="Times New Roman"/>
          <w:sz w:val="24"/>
          <w:szCs w:val="24"/>
        </w:rPr>
        <w:t xml:space="preserve"> об отказе </w:t>
      </w:r>
      <w:r w:rsidR="00332A1A">
        <w:rPr>
          <w:rFonts w:ascii="Times New Roman" w:hAnsi="Times New Roman"/>
          <w:sz w:val="24"/>
          <w:szCs w:val="24"/>
        </w:rPr>
        <w:t>в оказании адресной помощи в ремонте жилых помещений уведомляет заявителя о принятом решение.</w:t>
      </w:r>
      <w:proofErr w:type="gramEnd"/>
    </w:p>
    <w:p w:rsidR="00860A7D" w:rsidRDefault="00860A7D" w:rsidP="006D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1F">
        <w:rPr>
          <w:rFonts w:ascii="Times New Roman" w:hAnsi="Times New Roman"/>
          <w:sz w:val="24"/>
          <w:szCs w:val="24"/>
        </w:rPr>
        <w:t>3.</w:t>
      </w:r>
      <w:r w:rsidR="00B66A6D">
        <w:rPr>
          <w:rFonts w:ascii="Times New Roman" w:hAnsi="Times New Roman"/>
          <w:sz w:val="24"/>
          <w:szCs w:val="24"/>
        </w:rPr>
        <w:t>1</w:t>
      </w:r>
      <w:r w:rsidR="00DB71F2">
        <w:rPr>
          <w:rFonts w:ascii="Times New Roman" w:hAnsi="Times New Roman"/>
          <w:sz w:val="24"/>
          <w:szCs w:val="24"/>
        </w:rPr>
        <w:t>2</w:t>
      </w:r>
      <w:r w:rsidRPr="00EC56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A1A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1F"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t xml:space="preserve">оказании адресной помощи в ремонте жилых помещений  </w:t>
      </w:r>
      <w:r w:rsidRPr="00EC561F">
        <w:rPr>
          <w:rFonts w:ascii="Times New Roman" w:hAnsi="Times New Roman"/>
          <w:sz w:val="24"/>
          <w:szCs w:val="24"/>
        </w:rPr>
        <w:t xml:space="preserve">производится заявителю на руки при наличии документа, удостоверяющего его личность, </w:t>
      </w:r>
      <w:r>
        <w:rPr>
          <w:rFonts w:ascii="Times New Roman" w:hAnsi="Times New Roman"/>
          <w:sz w:val="24"/>
          <w:szCs w:val="24"/>
        </w:rPr>
        <w:t xml:space="preserve">либо </w:t>
      </w:r>
      <w:r w:rsidRPr="00EC561F">
        <w:rPr>
          <w:rFonts w:ascii="Times New Roman" w:hAnsi="Times New Roman"/>
          <w:sz w:val="24"/>
          <w:szCs w:val="24"/>
        </w:rPr>
        <w:t>представителю заявителя - при наличии документа, удостоверяющего его личность, и документа, подтверждающего его полномочия</w:t>
      </w:r>
      <w:r>
        <w:rPr>
          <w:rFonts w:ascii="Times New Roman" w:hAnsi="Times New Roman"/>
          <w:sz w:val="24"/>
          <w:szCs w:val="24"/>
        </w:rPr>
        <w:t>.</w:t>
      </w:r>
    </w:p>
    <w:p w:rsidR="00860A7D" w:rsidRPr="00EC561F" w:rsidRDefault="00860A7D" w:rsidP="006A0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561F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Комитета</w:t>
      </w:r>
      <w:r w:rsidRPr="00EC561F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 xml:space="preserve">ый за прием документов, может направить </w:t>
      </w:r>
      <w:r w:rsidR="00332A1A">
        <w:rPr>
          <w:rFonts w:ascii="Times New Roman" w:hAnsi="Times New Roman"/>
          <w:sz w:val="24"/>
          <w:szCs w:val="24"/>
        </w:rPr>
        <w:t>решение</w:t>
      </w:r>
      <w:r w:rsidRPr="00EC561F">
        <w:rPr>
          <w:rFonts w:ascii="Times New Roman" w:hAnsi="Times New Roman"/>
          <w:sz w:val="24"/>
          <w:szCs w:val="24"/>
        </w:rPr>
        <w:t xml:space="preserve"> по почте, дублируя его по телефону или электронной п</w:t>
      </w:r>
      <w:r>
        <w:rPr>
          <w:rFonts w:ascii="Times New Roman" w:hAnsi="Times New Roman"/>
          <w:sz w:val="24"/>
          <w:szCs w:val="24"/>
        </w:rPr>
        <w:t xml:space="preserve">очтой (если они указаны в деле), в срок </w:t>
      </w:r>
      <w:r w:rsidRPr="00EC561F">
        <w:rPr>
          <w:rFonts w:ascii="Times New Roman" w:hAnsi="Times New Roman"/>
          <w:sz w:val="24"/>
          <w:szCs w:val="24"/>
        </w:rPr>
        <w:t xml:space="preserve">не позднее </w:t>
      </w:r>
      <w:r w:rsidR="00DB71F2">
        <w:rPr>
          <w:rFonts w:ascii="Times New Roman" w:hAnsi="Times New Roman"/>
          <w:sz w:val="24"/>
          <w:szCs w:val="24"/>
        </w:rPr>
        <w:t>5</w:t>
      </w:r>
      <w:r w:rsidR="00332A1A">
        <w:rPr>
          <w:rFonts w:ascii="Times New Roman" w:hAnsi="Times New Roman"/>
          <w:sz w:val="24"/>
          <w:szCs w:val="24"/>
        </w:rPr>
        <w:t xml:space="preserve"> рабочих</w:t>
      </w:r>
      <w:r w:rsidRPr="00EC561F">
        <w:rPr>
          <w:rFonts w:ascii="Times New Roman" w:hAnsi="Times New Roman"/>
          <w:sz w:val="24"/>
          <w:szCs w:val="24"/>
        </w:rPr>
        <w:t xml:space="preserve">  дн</w:t>
      </w:r>
      <w:r w:rsidR="001246E8">
        <w:rPr>
          <w:rFonts w:ascii="Times New Roman" w:hAnsi="Times New Roman"/>
          <w:sz w:val="24"/>
          <w:szCs w:val="24"/>
        </w:rPr>
        <w:t>ей</w:t>
      </w:r>
      <w:r w:rsidRPr="00EC561F">
        <w:rPr>
          <w:rFonts w:ascii="Times New Roman" w:hAnsi="Times New Roman"/>
          <w:sz w:val="24"/>
          <w:szCs w:val="24"/>
        </w:rPr>
        <w:t xml:space="preserve">, следующего за днем подписания проекта решения  </w:t>
      </w:r>
      <w:r>
        <w:rPr>
          <w:rFonts w:ascii="Times New Roman" w:hAnsi="Times New Roman"/>
          <w:sz w:val="24"/>
          <w:szCs w:val="24"/>
        </w:rPr>
        <w:t>оргкомитета «Победа».</w:t>
      </w:r>
    </w:p>
    <w:p w:rsidR="00DB71F2" w:rsidRDefault="00DB71F2" w:rsidP="006D28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D28A4" w:rsidRDefault="006D28A4" w:rsidP="006D2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D28A4" w:rsidRDefault="006D28A4" w:rsidP="006D2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4.1.1.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Комитета, уполномоченными должностными лицами администрации Новокузнецкого муниципального района.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4.1.2.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4.1.3. Внутренний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административного регламента осуществляется председателем Комитета.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4.1.4. Внешний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Комитета, ответственных за предоставление муниципальной услуги.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Проверки могут быть плановыми (осуществляться на основании полугодовых или годовых планов работы Комитета) и внеплановыми.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Плановые и внеплановые проверки проводятся на основании приказов председателя Комитета.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 Результаты плановых и внеплановых проверок оформляются в виде акта, в котором отражаются выявленные недостатки и предложения, направленные на их устранение.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муниципальных служащих и иных должностных лиц за решения и действия (бездействие) специалистов Комитета, принимаемые (осуществляемые) в ходе предоставления муниципальной услуги.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Должностные лица Комитета,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 специалистов Комитета, принимаемые в ходе предоставления муниципальной услуги.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4.4.1. </w:t>
      </w:r>
      <w:proofErr w:type="gramStart"/>
      <w:r>
        <w:rPr>
          <w:rFonts w:ascii="Times New Roman" w:hAnsi="Times New Roman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 Комитета 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 Комитет, администрацию Новокузнецкого муниципального района, а также путем обжалования действий (бездействия) и решений, осуществляемых (принятых) в ходе предоставления муниципальной услуги, в установленном порядке.</w:t>
      </w:r>
    </w:p>
    <w:p w:rsidR="006D28A4" w:rsidRDefault="006D28A4" w:rsidP="006D2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28A4" w:rsidRDefault="006D28A4" w:rsidP="006D28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D28A4" w:rsidRDefault="006D28A4" w:rsidP="006D28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председателю Комитета, главе Новокузнецкого муниципального района.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вправе обратиться с жалобой, в том числе в случаях: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нарушения срока предоставления муниципальной услуги;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требования документов, не предусмотренных административным регламентом;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истребования для предоставления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жалобы: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Жалоба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5.4.2. </w:t>
      </w:r>
      <w:proofErr w:type="gramStart"/>
      <w:r>
        <w:rPr>
          <w:rFonts w:ascii="Times New Roman" w:hAnsi="Times New Roman"/>
          <w:sz w:val="24"/>
          <w:szCs w:val="24"/>
        </w:rPr>
        <w:t xml:space="preserve"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>
        <w:rPr>
          <w:rFonts w:ascii="Times New Roman" w:hAnsi="Times New Roman"/>
          <w:sz w:val="24"/>
          <w:szCs w:val="24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исправлений - в течение 5 рабочих дней со дня ее регистрации. Срок для исправления допущенных опечаток и ошибок составляет 10 дней со дня поступления обращения.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8"/>
      <w:bookmarkEnd w:id="3"/>
      <w:r>
        <w:rPr>
          <w:rFonts w:ascii="Times New Roman" w:hAnsi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5.6.2. Отказывает в удовлетворении жалобы.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26" w:anchor="Par18" w:history="1">
        <w:r>
          <w:rPr>
            <w:rStyle w:val="a5"/>
            <w:rFonts w:ascii="Times New Roman" w:hAnsi="Times New Roman"/>
            <w:sz w:val="24"/>
            <w:szCs w:val="24"/>
          </w:rPr>
          <w:t>п. 5.6</w:t>
        </w:r>
      </w:hyperlink>
      <w:r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8A4" w:rsidRDefault="006D28A4" w:rsidP="006D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8A4" w:rsidRPr="00B3390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390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33904">
        <w:rPr>
          <w:rFonts w:ascii="Times New Roman" w:hAnsi="Times New Roman"/>
          <w:sz w:val="24"/>
          <w:szCs w:val="24"/>
        </w:rPr>
        <w:t xml:space="preserve"> комитета </w:t>
      </w:r>
      <w:r w:rsidRPr="00B33904">
        <w:rPr>
          <w:rFonts w:ascii="Times New Roman" w:hAnsi="Times New Roman"/>
          <w:sz w:val="24"/>
          <w:szCs w:val="24"/>
        </w:rPr>
        <w:tab/>
      </w:r>
    </w:p>
    <w:p w:rsidR="006D28A4" w:rsidRPr="00B3390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04">
        <w:rPr>
          <w:rFonts w:ascii="Times New Roman" w:hAnsi="Times New Roman"/>
          <w:sz w:val="24"/>
          <w:szCs w:val="24"/>
        </w:rPr>
        <w:t xml:space="preserve">по социальной политике администрации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04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Сайбель</w:t>
      </w:r>
      <w:proofErr w:type="spellEnd"/>
    </w:p>
    <w:p w:rsidR="006D28A4" w:rsidRDefault="006D28A4" w:rsidP="006D2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A7D" w:rsidRDefault="00860A7D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860A7D" w:rsidRDefault="00860A7D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332A1A" w:rsidRDefault="00332A1A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B70E70" w:rsidRDefault="00B70E70" w:rsidP="00982E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70E70" w:rsidRDefault="00B70E70" w:rsidP="00982E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60A7D" w:rsidRDefault="00860A7D" w:rsidP="00FB0F9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</w:p>
    <w:p w:rsidR="00860A7D" w:rsidRPr="007C74A2" w:rsidRDefault="00860A7D" w:rsidP="001F49B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  <w:r w:rsidRPr="007C74A2">
        <w:rPr>
          <w:rFonts w:ascii="Times New Roman" w:hAnsi="Times New Roman"/>
        </w:rPr>
        <w:lastRenderedPageBreak/>
        <w:t>Приложение N 1</w:t>
      </w:r>
    </w:p>
    <w:p w:rsidR="00860A7D" w:rsidRDefault="00860A7D" w:rsidP="001F49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0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0A7D" w:rsidRPr="005930AC" w:rsidRDefault="00494F89" w:rsidP="001F49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860A7D" w:rsidRPr="009E2E92" w:rsidRDefault="00860A7D" w:rsidP="001F49B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E92">
        <w:rPr>
          <w:rFonts w:ascii="Times New Roman" w:hAnsi="Times New Roman"/>
          <w:b/>
          <w:sz w:val="24"/>
          <w:szCs w:val="24"/>
        </w:rPr>
        <w:t>«</w:t>
      </w:r>
      <w:r w:rsidRPr="009E2E92">
        <w:rPr>
          <w:rFonts w:ascii="Times New Roman" w:hAnsi="Times New Roman"/>
          <w:sz w:val="24"/>
          <w:szCs w:val="24"/>
        </w:rPr>
        <w:t>Оказание ветеранам Великой Отечественной войны</w:t>
      </w:r>
    </w:p>
    <w:p w:rsidR="00860A7D" w:rsidRPr="009E2E92" w:rsidRDefault="00860A7D" w:rsidP="001F49B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E92">
        <w:rPr>
          <w:rFonts w:ascii="Times New Roman" w:hAnsi="Times New Roman"/>
          <w:sz w:val="24"/>
          <w:szCs w:val="24"/>
        </w:rPr>
        <w:t xml:space="preserve"> адресной помощи в ремонте жилых помещений»</w:t>
      </w:r>
    </w:p>
    <w:p w:rsidR="00860A7D" w:rsidRDefault="00860A7D" w:rsidP="001F49B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60A7D" w:rsidRDefault="00860A7D" w:rsidP="001F49B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60A7D" w:rsidRPr="007C74A2" w:rsidRDefault="00860A7D" w:rsidP="001F49BF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4A2">
        <w:rPr>
          <w:rFonts w:ascii="Times New Roman" w:hAnsi="Times New Roman"/>
          <w:b/>
          <w:sz w:val="24"/>
          <w:szCs w:val="24"/>
        </w:rPr>
        <w:t>СВЕДЕНИЯ</w:t>
      </w:r>
    </w:p>
    <w:p w:rsidR="00860A7D" w:rsidRDefault="00374B41" w:rsidP="0057006B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74B41">
        <w:rPr>
          <w:rFonts w:ascii="Times New Roman" w:hAnsi="Times New Roman"/>
          <w:b/>
          <w:sz w:val="24"/>
          <w:szCs w:val="24"/>
        </w:rPr>
        <w:t>о месте расположения,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3600"/>
        <w:gridCol w:w="1285"/>
      </w:tblGrid>
      <w:tr w:rsidR="008A2F75" w:rsidTr="00A456D3">
        <w:trPr>
          <w:cantSplit/>
          <w:trHeight w:val="276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Новокузнецкого района       </w:t>
            </w:r>
          </w:p>
        </w:tc>
      </w:tr>
      <w:tr w:rsidR="008A2F75" w:rsidTr="00A456D3">
        <w:trPr>
          <w:cantSplit/>
          <w:trHeight w:val="360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 Новокузнецк, ул. Сеченова, д. 25                    </w:t>
            </w:r>
            <w:r>
              <w:rPr>
                <w:rFonts w:ascii="Times New Roman" w:hAnsi="Times New Roman" w:cs="Times New Roman"/>
              </w:rPr>
              <w:br/>
              <w:t xml:space="preserve">адрес электронной почты  </w:t>
            </w:r>
            <w:proofErr w:type="spellStart"/>
            <w:r>
              <w:rPr>
                <w:rFonts w:ascii="Times New Roman" w:hAnsi="Times New Roman" w:cs="Times New Roman"/>
              </w:rPr>
              <w:t>orgotd</w:t>
            </w:r>
            <w:r>
              <w:rPr>
                <w:rFonts w:ascii="Times New Roman" w:hAnsi="Times New Roman" w:cs="Times New Roman"/>
                <w:lang w:val="en-US"/>
              </w:rPr>
              <w:t>nvkr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A2F75" w:rsidTr="00A456D3">
        <w:trPr>
          <w:cantSplit/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  </w:t>
            </w:r>
            <w:r>
              <w:rPr>
                <w:rFonts w:ascii="Times New Roman" w:hAnsi="Times New Roman" w:cs="Times New Roman"/>
              </w:rPr>
              <w:br/>
              <w:t>телефонов</w:t>
            </w:r>
          </w:p>
        </w:tc>
      </w:tr>
      <w:tr w:rsidR="008A2F75" w:rsidTr="00A456D3">
        <w:trPr>
          <w:cantSplit/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Новокузнецкого муниципального района   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Евгений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Манузин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(3843) </w:t>
            </w:r>
            <w:r>
              <w:rPr>
                <w:rFonts w:ascii="Times New Roman" w:hAnsi="Times New Roman" w:cs="Times New Roman"/>
              </w:rPr>
              <w:br/>
              <w:t xml:space="preserve"> 32-08-27 </w:t>
            </w:r>
          </w:p>
        </w:tc>
      </w:tr>
      <w:tr w:rsidR="008A2F75" w:rsidTr="00A456D3">
        <w:trPr>
          <w:cantSplit/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главы Новокузнецкого муниципального района по социальным вопросам            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Татьяна Михайловна </w:t>
            </w:r>
            <w:proofErr w:type="spellStart"/>
            <w:r>
              <w:rPr>
                <w:rFonts w:ascii="Times New Roman" w:hAnsi="Times New Roman" w:cs="Times New Roman"/>
              </w:rPr>
              <w:t>Голдобина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(3843) </w:t>
            </w:r>
            <w:r>
              <w:rPr>
                <w:rFonts w:ascii="Times New Roman" w:hAnsi="Times New Roman" w:cs="Times New Roman"/>
              </w:rPr>
              <w:br/>
              <w:t xml:space="preserve"> 32-08-35</w:t>
            </w:r>
          </w:p>
        </w:tc>
      </w:tr>
    </w:tbl>
    <w:p w:rsidR="008A2F75" w:rsidRDefault="008A2F75" w:rsidP="008A2F75">
      <w:pPr>
        <w:autoSpaceDE w:val="0"/>
        <w:jc w:val="center"/>
      </w:pPr>
    </w:p>
    <w:p w:rsidR="008A2F75" w:rsidRPr="008A2F75" w:rsidRDefault="008A2F75" w:rsidP="008A2F75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8A2F75">
        <w:rPr>
          <w:rFonts w:ascii="Times New Roman" w:hAnsi="Times New Roman"/>
          <w:sz w:val="24"/>
          <w:szCs w:val="24"/>
        </w:rPr>
        <w:t>Уполномоченные органы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050"/>
        <w:gridCol w:w="1350"/>
        <w:gridCol w:w="3265"/>
      </w:tblGrid>
      <w:tr w:rsidR="008A2F75" w:rsidTr="00A456D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</w:rPr>
              <w:br/>
              <w:t>уполномоченного органа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F75" w:rsidRDefault="008A2F75" w:rsidP="00A456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8A2F75" w:rsidTr="00A456D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2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 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4              </w:t>
            </w:r>
          </w:p>
        </w:tc>
      </w:tr>
      <w:tr w:rsidR="008A2F75" w:rsidTr="00A456D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по социальной политике    администрации Новокузнецкого муниципального района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</w:t>
            </w:r>
            <w:r>
              <w:rPr>
                <w:rFonts w:ascii="Times New Roman" w:hAnsi="Times New Roman" w:cs="Times New Roman"/>
              </w:rPr>
              <w:t>(3843)</w:t>
            </w:r>
          </w:p>
          <w:p w:rsidR="008A2F75" w:rsidRDefault="008A2F75" w:rsidP="00A456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77-95-81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4018, г"/>
              </w:smartTagPr>
              <w:r>
                <w:rPr>
                  <w:rFonts w:ascii="Times New Roman" w:hAnsi="Times New Roman" w:cs="Times New Roman"/>
                </w:rPr>
                <w:t>654018, г</w:t>
              </w:r>
            </w:smartTag>
            <w:r>
              <w:rPr>
                <w:rFonts w:ascii="Times New Roman" w:hAnsi="Times New Roman" w:cs="Times New Roman"/>
              </w:rPr>
              <w:t xml:space="preserve">.  Новокузнецк,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д. 43 «А»         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admin@</w:t>
            </w:r>
            <w:r>
              <w:rPr>
                <w:rFonts w:ascii="Times New Roman" w:hAnsi="Times New Roman" w:cs="Times New Roman"/>
                <w:lang w:val="en-US"/>
              </w:rPr>
              <w:t>ksp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nvkr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8A2F75" w:rsidTr="00A456D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социальных льгот и гарантий</w:t>
            </w:r>
          </w:p>
          <w:p w:rsidR="008A2F75" w:rsidRDefault="008A2F75" w:rsidP="00A456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комитета по социальной политике администрации Новокузнецкого муниципального района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</w:t>
            </w:r>
            <w:r>
              <w:rPr>
                <w:rFonts w:ascii="Times New Roman" w:hAnsi="Times New Roman" w:cs="Times New Roman"/>
              </w:rPr>
              <w:t>(3843)</w:t>
            </w:r>
          </w:p>
          <w:p w:rsidR="008A2F75" w:rsidRDefault="008A2F75" w:rsidP="00A456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77-95-84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75" w:rsidRDefault="008A2F75" w:rsidP="00A456D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54018, г"/>
              </w:smartTagPr>
              <w:r>
                <w:rPr>
                  <w:rFonts w:ascii="Times New Roman" w:hAnsi="Times New Roman" w:cs="Times New Roman"/>
                </w:rPr>
                <w:t>654018, г</w:t>
              </w:r>
            </w:smartTag>
            <w:r>
              <w:rPr>
                <w:rFonts w:ascii="Times New Roman" w:hAnsi="Times New Roman" w:cs="Times New Roman"/>
              </w:rPr>
              <w:t xml:space="preserve">.  Новокузнецк,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д. 43 «А»         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admin@</w:t>
            </w:r>
            <w:r>
              <w:rPr>
                <w:rFonts w:ascii="Times New Roman" w:hAnsi="Times New Roman" w:cs="Times New Roman"/>
                <w:lang w:val="en-US"/>
              </w:rPr>
              <w:t>ksp</w:t>
            </w:r>
            <w:proofErr w:type="spellEnd"/>
            <w:r w:rsidRPr="00C40B7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nvkr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8A2F75" w:rsidRPr="00374B41" w:rsidRDefault="008A2F75" w:rsidP="0057006B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860A7D" w:rsidRDefault="00860A7D" w:rsidP="007C7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7D" w:rsidRDefault="00860A7D" w:rsidP="007C7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60A7D" w:rsidRPr="00F34A43" w:rsidRDefault="00860A7D" w:rsidP="00445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60A7D" w:rsidRDefault="00860A7D" w:rsidP="0017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0A7D" w:rsidRDefault="00860A7D" w:rsidP="0017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60A7D" w:rsidRDefault="00860A7D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47CA2" w:rsidRDefault="00F47CA2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94F89" w:rsidRDefault="00494F89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2F75" w:rsidRDefault="008A2F75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94F89" w:rsidRDefault="00494F89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94F89" w:rsidRDefault="00494F89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0A7D" w:rsidRPr="007C74A2" w:rsidRDefault="00860A7D" w:rsidP="00982E0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  <w:r w:rsidRPr="007C74A2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</w:t>
      </w:r>
    </w:p>
    <w:p w:rsidR="00860A7D" w:rsidRDefault="00860A7D" w:rsidP="0044547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0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0A7D" w:rsidRPr="005930AC" w:rsidRDefault="00494F89" w:rsidP="0044547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60A7D" w:rsidRPr="00D37F75" w:rsidRDefault="00860A7D" w:rsidP="0044547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F75">
        <w:rPr>
          <w:rFonts w:ascii="Times New Roman" w:hAnsi="Times New Roman"/>
          <w:b/>
          <w:sz w:val="24"/>
          <w:szCs w:val="24"/>
        </w:rPr>
        <w:t>«</w:t>
      </w:r>
      <w:r w:rsidRPr="00D37F75">
        <w:rPr>
          <w:rFonts w:ascii="Times New Roman" w:hAnsi="Times New Roman"/>
          <w:sz w:val="24"/>
          <w:szCs w:val="24"/>
        </w:rPr>
        <w:t>Оказание ветеранам Великой Отечественной войны</w:t>
      </w:r>
    </w:p>
    <w:p w:rsidR="00860A7D" w:rsidRPr="00D37F75" w:rsidRDefault="00860A7D" w:rsidP="0044547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F75">
        <w:rPr>
          <w:rFonts w:ascii="Times New Roman" w:hAnsi="Times New Roman"/>
          <w:sz w:val="24"/>
          <w:szCs w:val="24"/>
        </w:rPr>
        <w:t xml:space="preserve"> адресной помощи в ремонте жилых помещений»</w:t>
      </w:r>
    </w:p>
    <w:p w:rsidR="00860A7D" w:rsidRDefault="00860A7D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0A7D" w:rsidRPr="00F34A43" w:rsidRDefault="00860A7D" w:rsidP="00F3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  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     (проживающег</w:t>
      </w:r>
      <w:proofErr w:type="gramStart"/>
      <w:r w:rsidRPr="0017465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74655">
        <w:rPr>
          <w:rFonts w:ascii="Times New Roman" w:hAnsi="Times New Roman" w:cs="Times New Roman"/>
          <w:sz w:val="24"/>
          <w:szCs w:val="24"/>
        </w:rPr>
        <w:t>ей) по адресу)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         (паспортные данные)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860A7D" w:rsidRPr="00174655" w:rsidRDefault="00860A7D" w:rsidP="00F34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4655">
        <w:rPr>
          <w:rFonts w:ascii="Times New Roman" w:hAnsi="Times New Roman" w:cs="Times New Roman"/>
          <w:sz w:val="24"/>
          <w:szCs w:val="24"/>
        </w:rPr>
        <w:t xml:space="preserve">                                     тел. _________________________________</w:t>
      </w:r>
    </w:p>
    <w:p w:rsidR="00860A7D" w:rsidRDefault="00860A7D" w:rsidP="00F34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A7D" w:rsidRPr="00F34A43" w:rsidRDefault="00860A7D" w:rsidP="00F34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A7D" w:rsidRPr="00F34A43" w:rsidRDefault="00860A7D" w:rsidP="00F34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49"/>
      <w:bookmarkEnd w:id="4"/>
      <w:r w:rsidRPr="00F34A43">
        <w:rPr>
          <w:rFonts w:ascii="Times New Roman" w:hAnsi="Times New Roman" w:cs="Times New Roman"/>
          <w:sz w:val="24"/>
          <w:szCs w:val="24"/>
        </w:rPr>
        <w:t>ЗАЯВЛЕНИЕ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7D" w:rsidRPr="00BB651A" w:rsidRDefault="00860A7D" w:rsidP="00BB65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4A43">
        <w:rPr>
          <w:rFonts w:ascii="Times New Roman" w:hAnsi="Times New Roman"/>
          <w:sz w:val="24"/>
          <w:szCs w:val="24"/>
        </w:rPr>
        <w:t xml:space="preserve">    В  соответствии 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EC561F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EC561F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06</w:t>
      </w:r>
      <w:r w:rsidRPr="00EC5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EC5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1г. № 137 (в редакции от 16.07.2012г. № 147) 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«</w:t>
      </w:r>
      <w:r w:rsidRPr="00756521">
        <w:rPr>
          <w:rFonts w:ascii="Times New Roman" w:hAnsi="Times New Roman"/>
          <w:sz w:val="24"/>
          <w:szCs w:val="24"/>
        </w:rPr>
        <w:t>Об утверждении Порядка оказания ветеранам Великой Отечественной войны адресной помощи в ремонте жилых помещений</w:t>
      </w:r>
      <w:r>
        <w:rPr>
          <w:rFonts w:ascii="Times New Roman" w:hAnsi="Times New Roman"/>
        </w:rPr>
        <w:t xml:space="preserve">»  прошу </w:t>
      </w:r>
      <w:r w:rsidRPr="00F34A43">
        <w:rPr>
          <w:rFonts w:ascii="Times New Roman" w:hAnsi="Times New Roman"/>
          <w:sz w:val="24"/>
          <w:szCs w:val="24"/>
        </w:rPr>
        <w:t>рассмотреть  представленные  мно</w:t>
      </w:r>
      <w:r>
        <w:rPr>
          <w:rFonts w:ascii="Times New Roman" w:hAnsi="Times New Roman"/>
          <w:sz w:val="24"/>
          <w:szCs w:val="24"/>
        </w:rPr>
        <w:t>ю</w:t>
      </w:r>
      <w:r w:rsidRPr="00F34A43">
        <w:rPr>
          <w:rFonts w:ascii="Times New Roman" w:hAnsi="Times New Roman"/>
          <w:sz w:val="24"/>
          <w:szCs w:val="24"/>
        </w:rPr>
        <w:t xml:space="preserve">  документы и </w:t>
      </w:r>
      <w:r>
        <w:rPr>
          <w:rFonts w:ascii="Times New Roman" w:hAnsi="Times New Roman"/>
          <w:sz w:val="24"/>
          <w:szCs w:val="24"/>
        </w:rPr>
        <w:t xml:space="preserve">оказать адресную помощь в ремонте жилых помещений. 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860A7D" w:rsidRPr="00F34A43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60"/>
        <w:gridCol w:w="2280"/>
      </w:tblGrid>
      <w:tr w:rsidR="00860A7D" w:rsidRPr="005E2B8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E2B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E2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документа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  <w:r w:rsidRPr="005E2B84">
              <w:rPr>
                <w:rFonts w:ascii="Times New Roman" w:hAnsi="Times New Roman" w:cs="Times New Roman"/>
                <w:sz w:val="24"/>
                <w:szCs w:val="24"/>
              </w:rPr>
              <w:br/>
              <w:t>(подлинник/копия)</w:t>
            </w:r>
          </w:p>
        </w:tc>
      </w:tr>
      <w:tr w:rsidR="00860A7D" w:rsidRPr="005E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7D" w:rsidRPr="005E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7D" w:rsidRPr="005E2B84" w:rsidRDefault="00860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A7D" w:rsidRPr="00F34A43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(ФИО полностью)</w:t>
      </w:r>
    </w:p>
    <w:p w:rsidR="00860A7D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Заявление зарегистрировано "__" _____________ 20__ г.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 xml:space="preserve">                        (подпись, ФИО специалиста)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60A7D" w:rsidRPr="00F34A43" w:rsidRDefault="00860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Default="00860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A7D" w:rsidRDefault="00860A7D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94F89" w:rsidRDefault="00494F89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85760" w:rsidRDefault="00D85760" w:rsidP="00D468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60A7D" w:rsidRPr="007C74A2" w:rsidRDefault="00860A7D" w:rsidP="00D468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7C74A2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3</w:t>
      </w:r>
    </w:p>
    <w:p w:rsidR="00860A7D" w:rsidRDefault="00860A7D" w:rsidP="00D468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0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0A7D" w:rsidRPr="005930AC" w:rsidRDefault="00494F89" w:rsidP="00D468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60A7D" w:rsidRPr="005930A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860A7D" w:rsidRPr="00D37F75" w:rsidRDefault="00860A7D" w:rsidP="00D468DD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F75">
        <w:rPr>
          <w:rFonts w:ascii="Times New Roman" w:hAnsi="Times New Roman"/>
          <w:b/>
          <w:sz w:val="24"/>
          <w:szCs w:val="24"/>
        </w:rPr>
        <w:t>«</w:t>
      </w:r>
      <w:r w:rsidRPr="00D37F75">
        <w:rPr>
          <w:rFonts w:ascii="Times New Roman" w:hAnsi="Times New Roman"/>
          <w:sz w:val="24"/>
          <w:szCs w:val="24"/>
        </w:rPr>
        <w:t>Оказание ветеранам Великой Отечественной войны</w:t>
      </w:r>
    </w:p>
    <w:p w:rsidR="00860A7D" w:rsidRDefault="00860A7D" w:rsidP="00D468DD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F75">
        <w:rPr>
          <w:rFonts w:ascii="Times New Roman" w:hAnsi="Times New Roman"/>
          <w:sz w:val="24"/>
          <w:szCs w:val="24"/>
        </w:rPr>
        <w:t xml:space="preserve"> адресной помощи в ремонте жилых помещений»</w:t>
      </w:r>
    </w:p>
    <w:p w:rsidR="004809AF" w:rsidRPr="00D37F75" w:rsidRDefault="004809AF" w:rsidP="00D468DD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A7D" w:rsidRPr="00D7308D" w:rsidRDefault="004809AF" w:rsidP="00D7308D">
      <w:pPr>
        <w:autoSpaceDE w:val="0"/>
        <w:jc w:val="center"/>
        <w:rPr>
          <w:b/>
        </w:rPr>
      </w:pPr>
      <w:r w:rsidRPr="00E37838">
        <w:rPr>
          <w:b/>
          <w:sz w:val="24"/>
          <w:szCs w:val="24"/>
        </w:rPr>
        <w:t>Блок-схема предоставления муниципальной услуги</w:t>
      </w:r>
    </w:p>
    <w:p w:rsidR="00860A7D" w:rsidRDefault="000B214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06.75pt;margin-top:559.8pt;width:.1pt;height:52.3pt;z-index:251677696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332.85pt;margin-top:447.65pt;width:148pt;height:112.15pt;z-index:251668480" o:regroupid="1" strokeweight=".26mm">
            <v:fill color2="black"/>
            <v:stroke endcap="square"/>
            <v:textbox style="mso-next-textbox:#_x0000_s1041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Принятие решения об обжаловании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260.85pt;margin-top:572.45pt;width:.1pt;height:39.65pt;z-index:251679744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38.25pt;margin-top:612.1pt;width:148.05pt;height:37.45pt;z-index:251680768" o:regroupid="1" strokeweight=".26mm">
            <v:fill color2="black"/>
            <v:stroke endcap="square"/>
            <v:textbox style="mso-next-textbox:#_x0000_s1053;mso-rotate-with-shape:t">
              <w:txbxContent>
                <w:p w:rsidR="00B81215" w:rsidRPr="00A4264D" w:rsidRDefault="00B81215" w:rsidP="004809AF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4264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 уполномоченный орган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margin-left:260.85pt;margin-top:572.45pt;width:146.25pt;height:.1pt;z-index:251678720" o:connectortype="straight" o:regroupid="1" strokeweight=".26mm">
            <v:stroke joinstyle="miter" endcap="square"/>
          </v:shape>
        </w:pict>
      </w:r>
      <w:r>
        <w:rPr>
          <w:noProof/>
          <w:lang w:eastAsia="ru-RU"/>
        </w:rPr>
        <w:pict>
          <v:shape id="_x0000_s1105" type="#_x0000_t32" style="position:absolute;margin-left:298.7pt;margin-top:336.2pt;width:47.85pt;height:0;z-index:251689984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104" type="#_x0000_t32" style="position:absolute;margin-left:215.7pt;margin-top:276.85pt;width:0;height:32.35pt;z-index:25168896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54" type="#_x0000_t202" style="position:absolute;margin-left:351.7pt;margin-top:612.1pt;width:112.75pt;height:37.45pt;z-index:251681792" o:regroupid="1" strokeweight=".26mm">
            <v:fill color2="black"/>
            <v:stroke endcap="square"/>
            <v:textbox style="mso-next-textbox:#_x0000_s1054;mso-rotate-with-shape:t">
              <w:txbxContent>
                <w:p w:rsidR="00B81215" w:rsidRPr="00A4264D" w:rsidRDefault="00B81215" w:rsidP="00480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4264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 орган местного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406.85pt;margin-top:423.05pt;width:.25pt;height:24.6pt;z-index:251676672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048" style="position:absolute;margin-left:352.85pt;margin-top:382.65pt;width:123.55pt;height:40.4pt;z-index:251675648" arcsize="10923f" o:regroupid="1" strokeweight=".26mm">
            <v:fill color2="black"/>
            <v:stroke joinstyle="miter" endcap="square"/>
            <v:textbox style="mso-next-textbox:#_x0000_s1048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Уведомление гражданина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32" style="position:absolute;margin-left:406.85pt;margin-top:357.85pt;width:.1pt;height:24.8pt;z-index:251673600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040" style="position:absolute;margin-left:346.55pt;margin-top:318.95pt;width:125.8pt;height:38.9pt;z-index:251667456" arcsize="10923f" o:regroupid="1" strokeweight=".26mm">
            <v:fill color2="black"/>
            <v:stroke joinstyle="miter" endcap="square"/>
            <v:textbox style="mso-next-textbox:#_x0000_s1040;mso-rotate-with-shape:t">
              <w:txbxContent>
                <w:p w:rsidR="00B81215" w:rsidRDefault="00B81215" w:rsidP="00D85760">
                  <w:pPr>
                    <w:spacing w:line="240" w:lineRule="auto"/>
                    <w:jc w:val="center"/>
                    <w:rPr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Отказ в предоставлении</w:t>
                  </w:r>
                  <w:r>
                    <w:rPr>
                      <w:lang w:eastAsia="ar-SA"/>
                    </w:rPr>
                    <w:t xml:space="preserve">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-36.4pt;margin-top:504.35pt;width:135.7pt;height:55.45pt;z-index:251666432" arcsize="10923f" o:regroupid="1" strokeweight=".26mm">
            <v:fill color2="black"/>
            <v:stroke joinstyle="miter" endcap="square"/>
            <v:textbox style="mso-next-textbox:#_x0000_s1039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Уведомление гражданина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7" type="#_x0000_t32" style="position:absolute;margin-left:23.35pt;margin-top:477.8pt;width:.05pt;height:24.8pt;z-index:251674624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038" style="position:absolute;margin-left:-43.9pt;margin-top:428.35pt;width:143.2pt;height:49.45pt;z-index:251665408" arcsize="10923f" o:regroupid="1" strokeweight=".26mm">
            <v:fill color2="black"/>
            <v:stroke joinstyle="miter" endcap="square"/>
            <v:textbox style="mso-next-textbox:#_x0000_s1038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Предоставление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3" type="#_x0000_t32" style="position:absolute;margin-left:23.3pt;margin-top:349.8pt;width:.05pt;height:78.55pt;z-index:251670528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2" type="#_x0000_t32" style="position:absolute;margin-left:23.3pt;margin-top:349.7pt;width:44.9pt;height:.1pt;flip:x;z-index:251669504" o:connectortype="straight" o:regroupid="1" strokeweight=".26mm">
            <v:stroke joinstyle="miter" endcap="square"/>
          </v:shape>
        </w:pict>
      </w:r>
      <w:r>
        <w:rPr>
          <w:noProof/>
          <w:lang w:eastAsia="ru-RU"/>
        </w:rPr>
        <w:pict>
          <v:roundrect id="_x0000_s1099" style="position:absolute;margin-left:68.2pt;margin-top:309.2pt;width:230.5pt;height:57.7pt;z-index:251683840" arcsize="10923f" strokeweight=".26mm">
            <v:fill color2="black"/>
            <v:stroke joinstyle="miter" endcap="square"/>
            <v:textbox style="mso-next-textbox:#_x0000_s1099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8576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Принятие решения о предоставлении либо отказе в предоставлении муниципальной услуги</w:t>
                  </w:r>
                </w:p>
                <w:p w:rsidR="00B81215" w:rsidRPr="00055D4F" w:rsidRDefault="00B81215" w:rsidP="00055D4F"/>
              </w:txbxContent>
            </v:textbox>
          </v:roundrect>
        </w:pict>
      </w:r>
      <w:r w:rsidRPr="000B214B">
        <w:rPr>
          <w:b/>
          <w:noProof/>
          <w:sz w:val="24"/>
          <w:szCs w:val="24"/>
          <w:lang w:eastAsia="ru-RU"/>
        </w:rPr>
        <w:pict>
          <v:roundrect id="_x0000_s1102" style="position:absolute;margin-left:64.35pt;margin-top:230.95pt;width:315.75pt;height:45.9pt;z-index:251686912" arcsize="10923f" strokeweight=".26mm">
            <v:fill color2="black"/>
            <v:stroke joinstyle="miter" endcap="square"/>
            <v:textbox style="mso-next-textbox:#_x0000_s1102;mso-rotate-with-shape:t">
              <w:txbxContent>
                <w:p w:rsidR="00B81215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ассмотрение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оргкомитетом «Победа»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81215" w:rsidRDefault="00B81215" w:rsidP="00055D4F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0B214B">
        <w:rPr>
          <w:b/>
          <w:noProof/>
          <w:sz w:val="24"/>
          <w:szCs w:val="24"/>
          <w:lang w:eastAsia="ru-RU"/>
        </w:rPr>
        <w:pict>
          <v:shape id="_x0000_s1103" type="#_x0000_t32" style="position:absolute;margin-left:215.8pt;margin-top:203.95pt;width:.1pt;height:27pt;z-index:251687936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100" style="position:absolute;margin-left:64.35pt;margin-top:157.6pt;width:315.75pt;height:46.35pt;z-index:251684864" arcsize="10923f" strokeweight=".26mm">
            <v:fill color2="black"/>
            <v:stroke joinstyle="miter" endcap="square"/>
            <v:textbox style="mso-next-textbox:#_x0000_s1100;mso-rotate-with-shape:t">
              <w:txbxContent>
                <w:p w:rsidR="00B81215" w:rsidRPr="00EC561F" w:rsidRDefault="00B81215" w:rsidP="00D857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полного пакета документов для рассмотрения оргкомитетом «Победа» </w:t>
                  </w:r>
                </w:p>
                <w:p w:rsidR="00B81215" w:rsidRDefault="00B81215" w:rsidP="00055D4F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1" type="#_x0000_t32" style="position:absolute;margin-left:215.1pt;margin-top:130.6pt;width:.1pt;height:27pt;z-index:251685888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098" style="position:absolute;margin-left:64.35pt;margin-top:82.65pt;width:315.75pt;height:47.95pt;z-index:251682816" arcsize="10923f" strokeweight=".26mm">
            <v:fill color2="black"/>
            <v:stroke joinstyle="miter" endcap="square"/>
            <v:textbox style="mso-next-textbox:#_x0000_s1098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  документов в отдел по строительству   для составления сметы на ремонтные работы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6" type="#_x0000_t32" style="position:absolute;margin-left:215.2pt;margin-top:55.65pt;width:.1pt;height:27pt;z-index:251663360" o:connectortype="straight" o:regroupid="1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roundrect id="_x0000_s1035" style="position:absolute;margin-left:64.35pt;margin-top:4.75pt;width:315.75pt;height:50.9pt;z-index:251662336" arcsize="10923f" o:regroupid="1" strokeweight=".26mm">
            <v:fill color2="black"/>
            <v:stroke joinstyle="miter" endcap="square"/>
            <v:textbox style="mso-next-textbox:#_x0000_s1035;mso-rotate-with-shape:t">
              <w:txbxContent>
                <w:p w:rsidR="00B81215" w:rsidRPr="00D85760" w:rsidRDefault="00B81215" w:rsidP="00D8576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>рием, регистраци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заявления и документов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>, проверк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C561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4" type="#_x0000_t32" style="position:absolute;margin-left:332.85pt;margin-top:182.7pt;width:37.4pt;height:.1pt;flip:x;z-index:251671552" o:connectortype="straight" o:regroupid="1" strokeweight=".26mm">
            <v:stroke joinstyle="miter" endcap="square"/>
          </v:shape>
        </w:pict>
      </w:r>
    </w:p>
    <w:sectPr w:rsidR="00860A7D" w:rsidSect="0035079B">
      <w:pgSz w:w="11905" w:h="16838"/>
      <w:pgMar w:top="567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A0D07"/>
    <w:multiLevelType w:val="hybridMultilevel"/>
    <w:tmpl w:val="D32E20A4"/>
    <w:lvl w:ilvl="0" w:tplc="47FCED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471370"/>
    <w:multiLevelType w:val="hybridMultilevel"/>
    <w:tmpl w:val="9C921A78"/>
    <w:lvl w:ilvl="0" w:tplc="D25217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83"/>
    <w:rsid w:val="00015175"/>
    <w:rsid w:val="00016EB8"/>
    <w:rsid w:val="0003661C"/>
    <w:rsid w:val="00055D4F"/>
    <w:rsid w:val="000634C1"/>
    <w:rsid w:val="00071583"/>
    <w:rsid w:val="00074AFC"/>
    <w:rsid w:val="000B0C90"/>
    <w:rsid w:val="000B214B"/>
    <w:rsid w:val="000C1402"/>
    <w:rsid w:val="000C7E8E"/>
    <w:rsid w:val="000E07A3"/>
    <w:rsid w:val="000E750E"/>
    <w:rsid w:val="001209FC"/>
    <w:rsid w:val="001246E8"/>
    <w:rsid w:val="00133DBB"/>
    <w:rsid w:val="00136E88"/>
    <w:rsid w:val="001372C6"/>
    <w:rsid w:val="00164CFF"/>
    <w:rsid w:val="00166E78"/>
    <w:rsid w:val="00167CD1"/>
    <w:rsid w:val="00174655"/>
    <w:rsid w:val="001B2C03"/>
    <w:rsid w:val="001B52E2"/>
    <w:rsid w:val="001B6563"/>
    <w:rsid w:val="001E2B2E"/>
    <w:rsid w:val="001F16AB"/>
    <w:rsid w:val="001F2089"/>
    <w:rsid w:val="001F25A2"/>
    <w:rsid w:val="001F49BF"/>
    <w:rsid w:val="001F6A7E"/>
    <w:rsid w:val="00204DBC"/>
    <w:rsid w:val="002051C4"/>
    <w:rsid w:val="0022219B"/>
    <w:rsid w:val="00224238"/>
    <w:rsid w:val="00232464"/>
    <w:rsid w:val="00251791"/>
    <w:rsid w:val="0026513D"/>
    <w:rsid w:val="00277260"/>
    <w:rsid w:val="002868FB"/>
    <w:rsid w:val="002A493C"/>
    <w:rsid w:val="002A6358"/>
    <w:rsid w:val="002B0766"/>
    <w:rsid w:val="002B65EC"/>
    <w:rsid w:val="002E01EE"/>
    <w:rsid w:val="002E0C1D"/>
    <w:rsid w:val="002F1513"/>
    <w:rsid w:val="002F639E"/>
    <w:rsid w:val="002F75E0"/>
    <w:rsid w:val="00323115"/>
    <w:rsid w:val="00332A1A"/>
    <w:rsid w:val="0035079B"/>
    <w:rsid w:val="00357C0D"/>
    <w:rsid w:val="00374B41"/>
    <w:rsid w:val="003A53CD"/>
    <w:rsid w:val="003D1C3C"/>
    <w:rsid w:val="003F2963"/>
    <w:rsid w:val="0040319B"/>
    <w:rsid w:val="00445470"/>
    <w:rsid w:val="004565CA"/>
    <w:rsid w:val="004809AF"/>
    <w:rsid w:val="004816F8"/>
    <w:rsid w:val="00486481"/>
    <w:rsid w:val="00494F89"/>
    <w:rsid w:val="00495DE8"/>
    <w:rsid w:val="0050066F"/>
    <w:rsid w:val="00514F14"/>
    <w:rsid w:val="00516998"/>
    <w:rsid w:val="0055193C"/>
    <w:rsid w:val="0057006B"/>
    <w:rsid w:val="00592E8B"/>
    <w:rsid w:val="005930AC"/>
    <w:rsid w:val="005A7692"/>
    <w:rsid w:val="005B06E9"/>
    <w:rsid w:val="005D539F"/>
    <w:rsid w:val="005E2B84"/>
    <w:rsid w:val="005F0394"/>
    <w:rsid w:val="005F47B5"/>
    <w:rsid w:val="0060478B"/>
    <w:rsid w:val="0061381B"/>
    <w:rsid w:val="00615C51"/>
    <w:rsid w:val="006203DA"/>
    <w:rsid w:val="00620506"/>
    <w:rsid w:val="00636C6D"/>
    <w:rsid w:val="006445B8"/>
    <w:rsid w:val="006531AB"/>
    <w:rsid w:val="0065426A"/>
    <w:rsid w:val="0066676E"/>
    <w:rsid w:val="00667B7C"/>
    <w:rsid w:val="006855A4"/>
    <w:rsid w:val="006A0324"/>
    <w:rsid w:val="006C1C2D"/>
    <w:rsid w:val="006C7829"/>
    <w:rsid w:val="006D28A4"/>
    <w:rsid w:val="006E0071"/>
    <w:rsid w:val="006F450A"/>
    <w:rsid w:val="006F5C2E"/>
    <w:rsid w:val="006F6EEA"/>
    <w:rsid w:val="00706266"/>
    <w:rsid w:val="00707D29"/>
    <w:rsid w:val="00710943"/>
    <w:rsid w:val="007309CD"/>
    <w:rsid w:val="00733AF9"/>
    <w:rsid w:val="00756521"/>
    <w:rsid w:val="007649E9"/>
    <w:rsid w:val="007818BC"/>
    <w:rsid w:val="007820D2"/>
    <w:rsid w:val="007952CC"/>
    <w:rsid w:val="007A4663"/>
    <w:rsid w:val="007A6FDA"/>
    <w:rsid w:val="007A7514"/>
    <w:rsid w:val="007B2606"/>
    <w:rsid w:val="007C74A2"/>
    <w:rsid w:val="007F00C2"/>
    <w:rsid w:val="00805249"/>
    <w:rsid w:val="0080780F"/>
    <w:rsid w:val="008306C7"/>
    <w:rsid w:val="00832FB8"/>
    <w:rsid w:val="00834468"/>
    <w:rsid w:val="00846E62"/>
    <w:rsid w:val="00860A7D"/>
    <w:rsid w:val="00863C74"/>
    <w:rsid w:val="0087618F"/>
    <w:rsid w:val="008A2CE6"/>
    <w:rsid w:val="008A2F75"/>
    <w:rsid w:val="008A6A2A"/>
    <w:rsid w:val="008C3AC5"/>
    <w:rsid w:val="008F7084"/>
    <w:rsid w:val="00910266"/>
    <w:rsid w:val="00914DB7"/>
    <w:rsid w:val="00921E53"/>
    <w:rsid w:val="00953AA4"/>
    <w:rsid w:val="009570EE"/>
    <w:rsid w:val="00957742"/>
    <w:rsid w:val="00982E08"/>
    <w:rsid w:val="00992191"/>
    <w:rsid w:val="009C7DFD"/>
    <w:rsid w:val="009E2E92"/>
    <w:rsid w:val="009E5E98"/>
    <w:rsid w:val="009E6F37"/>
    <w:rsid w:val="009F0383"/>
    <w:rsid w:val="009F1EF9"/>
    <w:rsid w:val="009F33AD"/>
    <w:rsid w:val="009F5041"/>
    <w:rsid w:val="00A076CE"/>
    <w:rsid w:val="00A4264D"/>
    <w:rsid w:val="00A71041"/>
    <w:rsid w:val="00AA0765"/>
    <w:rsid w:val="00AA22E8"/>
    <w:rsid w:val="00AB5CBB"/>
    <w:rsid w:val="00AE4184"/>
    <w:rsid w:val="00AE514B"/>
    <w:rsid w:val="00B66A6D"/>
    <w:rsid w:val="00B70E70"/>
    <w:rsid w:val="00B7211F"/>
    <w:rsid w:val="00B7763F"/>
    <w:rsid w:val="00B81215"/>
    <w:rsid w:val="00B8348A"/>
    <w:rsid w:val="00BB651A"/>
    <w:rsid w:val="00BC0CD9"/>
    <w:rsid w:val="00C022A8"/>
    <w:rsid w:val="00C04408"/>
    <w:rsid w:val="00C245E3"/>
    <w:rsid w:val="00C30355"/>
    <w:rsid w:val="00C32BE5"/>
    <w:rsid w:val="00C77367"/>
    <w:rsid w:val="00C8050B"/>
    <w:rsid w:val="00CC1149"/>
    <w:rsid w:val="00CC6A41"/>
    <w:rsid w:val="00CD1E99"/>
    <w:rsid w:val="00CD44C9"/>
    <w:rsid w:val="00D02428"/>
    <w:rsid w:val="00D076A4"/>
    <w:rsid w:val="00D158D6"/>
    <w:rsid w:val="00D17B3E"/>
    <w:rsid w:val="00D31FCC"/>
    <w:rsid w:val="00D347C3"/>
    <w:rsid w:val="00D34830"/>
    <w:rsid w:val="00D37F75"/>
    <w:rsid w:val="00D41661"/>
    <w:rsid w:val="00D468DD"/>
    <w:rsid w:val="00D55CBE"/>
    <w:rsid w:val="00D7308D"/>
    <w:rsid w:val="00D75F13"/>
    <w:rsid w:val="00D81432"/>
    <w:rsid w:val="00D85760"/>
    <w:rsid w:val="00D95410"/>
    <w:rsid w:val="00DA5132"/>
    <w:rsid w:val="00DB71F2"/>
    <w:rsid w:val="00DC68B6"/>
    <w:rsid w:val="00DD6431"/>
    <w:rsid w:val="00E10295"/>
    <w:rsid w:val="00E372BF"/>
    <w:rsid w:val="00E40C2C"/>
    <w:rsid w:val="00E525E3"/>
    <w:rsid w:val="00E60A2D"/>
    <w:rsid w:val="00E92CB8"/>
    <w:rsid w:val="00E9625F"/>
    <w:rsid w:val="00EA3719"/>
    <w:rsid w:val="00EB388C"/>
    <w:rsid w:val="00EB5F0C"/>
    <w:rsid w:val="00EC561F"/>
    <w:rsid w:val="00ED55D5"/>
    <w:rsid w:val="00F148FF"/>
    <w:rsid w:val="00F24320"/>
    <w:rsid w:val="00F32CE0"/>
    <w:rsid w:val="00F34A43"/>
    <w:rsid w:val="00F372CD"/>
    <w:rsid w:val="00F37B8B"/>
    <w:rsid w:val="00F47CA2"/>
    <w:rsid w:val="00F73684"/>
    <w:rsid w:val="00F86D02"/>
    <w:rsid w:val="00F9626E"/>
    <w:rsid w:val="00FA1968"/>
    <w:rsid w:val="00FB0F9C"/>
    <w:rsid w:val="00FB26D8"/>
    <w:rsid w:val="00FD4049"/>
    <w:rsid w:val="00FD47D0"/>
    <w:rsid w:val="00FD7133"/>
    <w:rsid w:val="00FE28D6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7"/>
    <o:shapelayout v:ext="edit">
      <o:idmap v:ext="edit" data="1"/>
      <o:rules v:ext="edit">
        <o:r id="V:Rule15" type="connector" idref="#_x0000_s1051"/>
        <o:r id="V:Rule16" type="connector" idref="#_x0000_s1101"/>
        <o:r id="V:Rule17" type="connector" idref="#_x0000_s1104"/>
        <o:r id="V:Rule18" type="connector" idref="#_x0000_s1049"/>
        <o:r id="V:Rule19" type="connector" idref="#_x0000_s1047"/>
        <o:r id="V:Rule20" type="connector" idref="#_x0000_s1050"/>
        <o:r id="V:Rule21" type="connector" idref="#_x0000_s1042"/>
        <o:r id="V:Rule22" type="connector" idref="#_x0000_s1052"/>
        <o:r id="V:Rule23" type="connector" idref="#_x0000_s1105"/>
        <o:r id="V:Rule24" type="connector" idref="#_x0000_s1103"/>
        <o:r id="V:Rule25" type="connector" idref="#_x0000_s1043"/>
        <o:r id="V:Rule26" type="connector" idref="#_x0000_s1036"/>
        <o:r id="V:Rule27" type="connector" idref="#_x0000_s1044"/>
        <o:r id="V:Rule28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721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F00C2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721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21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F00C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7211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uiPriority w:val="99"/>
    <w:rsid w:val="000715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5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0715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FR3">
    <w:name w:val="FR3"/>
    <w:uiPriority w:val="99"/>
    <w:rsid w:val="007F00C2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00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0C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733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56521"/>
    <w:pPr>
      <w:ind w:left="720"/>
      <w:contextualSpacing/>
    </w:pPr>
  </w:style>
  <w:style w:type="paragraph" w:styleId="a7">
    <w:name w:val="No Spacing"/>
    <w:uiPriority w:val="1"/>
    <w:qFormat/>
    <w:rsid w:val="00133DB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AF103ECC3555278EB2190DC4CC7DCA0F3A57EB08B6E12EA20D4CDB12A03A1CB166C4768341891E61CC8m1oDJ" TargetMode="External"/><Relationship Id="rId13" Type="http://schemas.openxmlformats.org/officeDocument/2006/relationships/hyperlink" Target="consultantplus://offline/ref=B059C157080AF04E87C2FF44758BD2F4CFC3C62E41D6A64912007An50CF" TargetMode="External"/><Relationship Id="rId18" Type="http://schemas.openxmlformats.org/officeDocument/2006/relationships/hyperlink" Target="consultantplus://offline/ref=B913B4C934F1CF17440732D2A839AA44F263EF17611B4A4AF1234810zCI" TargetMode="External"/><Relationship Id="rId26" Type="http://schemas.openxmlformats.org/officeDocument/2006/relationships/hyperlink" Target="file:///D:\Documents%20and%20Settings\div\&#1056;&#1072;&#1073;&#1086;&#1095;&#1080;&#1081;%20&#1089;&#1090;&#1086;&#1083;\&#1072;&#1076;&#1084;.%20&#1088;&#1077;&#1075;&#1083;&#1072;&#1084;&#1077;&#1085;&#1090;&#1074;%20&#1074;%20&#1085;&#1086;&#1074;&#1086;&#1081;%20&#1088;&#1077;&#1076;&#1072;&#1082;&#1094;&#1080;&#1080;\&#1072;&#1076;&#1084;.%20&#1088;&#1077;&#1075;&#1083;&#1072;&#1084;&#1077;&#1085;&#1090;%20&#1086;%20&#1055;&#1088;&#1080;&#1079;&#1085;&#1072;&#1085;&#1080;&#1077;%20&#1075;&#1088;&#1072;&#1078;&#1076;.%20&#1084;&#1072;&#1083;&#1086;&#1080;&#1084;&#1091;&#1097;.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2352;fld=134" TargetMode="External"/><Relationship Id="rId7" Type="http://schemas.openxmlformats.org/officeDocument/2006/relationships/hyperlink" Target="consultantplus://offline/ref=1E4AF103ECC3555278EB2190DC4CC7DCA0F3A57EB0836C13E720D4CDB12A03A1CB166C4768341891E61ECEm1o8J" TargetMode="External"/><Relationship Id="rId12" Type="http://schemas.openxmlformats.org/officeDocument/2006/relationships/hyperlink" Target="consultantplus://offline/ref=B059C157080AF04E87C2FF44758BD2F4CCC9CB2E4D82F14B435574593957E38D0933109DD4nD06F" TargetMode="External"/><Relationship Id="rId17" Type="http://schemas.openxmlformats.org/officeDocument/2006/relationships/hyperlink" Target="consultantplus://offline/ref=B059C157080AF04E87C2FF44758BD2F4CCC9CB2E4D82F14B435574593957E38D0933109DD4nD00F" TargetMode="External"/><Relationship Id="rId25" Type="http://schemas.openxmlformats.org/officeDocument/2006/relationships/hyperlink" Target="consultantplus://offline/ref=D9EF923349CE1F0650A13A468726E6EE76A3A6EE3E06689539A32E680EvAF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59C157080AF04E87C2FF44758BD2F4CCC9CB2E4D82F14B435574593957E38D0933109DD5nD00F" TargetMode="External"/><Relationship Id="rId20" Type="http://schemas.openxmlformats.org/officeDocument/2006/relationships/hyperlink" Target="consultantplus://offline/ref=B913B4C934F1CF17440732D2A839AA44F168EA156C441D48A0764609EFC303D3272A02BEFEE9316E1Az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59C157080AF04E87C2FF44758BD2F4CCC9CB2E4D82F14B435574593957E38D0933109BnD0DF" TargetMode="External"/><Relationship Id="rId24" Type="http://schemas.openxmlformats.org/officeDocument/2006/relationships/hyperlink" Target="consultantplus://offline/main?base=LAW;n=235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59C157080AF04E87C2FF44758BD2F4CCC9CB2E4D82F14B435574593957E38D09331094nD02F" TargetMode="External"/><Relationship Id="rId23" Type="http://schemas.openxmlformats.org/officeDocument/2006/relationships/hyperlink" Target="consultantplus://offline/ref=616345ED068CBFA6A6CE4462991BF7E6F1DD8F6DA9F9BE73609E92D8C8O7I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59C157080AF04E87C2FF44758BD2F4CCC9CB2E4D82F14B435574593957E38D09331098nD01F" TargetMode="External"/><Relationship Id="rId19" Type="http://schemas.openxmlformats.org/officeDocument/2006/relationships/hyperlink" Target="consultantplus://offline/ref=B913B4C934F1CF17440732D2A839AA44F168EB176B491D48A0764609EFC303D3272A02BEFEE931681A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59C157080AF04E87C2FF44758BD2F4CCC9CB2E4D82F14B435574593957E38D0933109EnD0DF" TargetMode="External"/><Relationship Id="rId14" Type="http://schemas.openxmlformats.org/officeDocument/2006/relationships/hyperlink" Target="consultantplus://offline/ref=B059C157080AF04E87C2FF44758BD2F4CCC9C42E4F89F14B435574593957E38D0933109DD5D79495nC0AF" TargetMode="External"/><Relationship Id="rId22" Type="http://schemas.openxmlformats.org/officeDocument/2006/relationships/hyperlink" Target="consultantplus://offline/ref=616345ED068CBFA6A6CE4462991BF7E6F1DF8168AFF8BE73609E92D8C8O7I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042A3-9B1B-44E1-A3B6-216BAA8F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5353</Words>
  <Characters>43960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49215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</dc:creator>
  <cp:keywords/>
  <dc:description/>
  <cp:lastModifiedBy>дадиверина</cp:lastModifiedBy>
  <cp:revision>22</cp:revision>
  <cp:lastPrinted>2016-06-15T07:52:00Z</cp:lastPrinted>
  <dcterms:created xsi:type="dcterms:W3CDTF">2013-02-28T07:45:00Z</dcterms:created>
  <dcterms:modified xsi:type="dcterms:W3CDTF">2016-06-15T07:53:00Z</dcterms:modified>
</cp:coreProperties>
</file>