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коллегии</w:t>
      </w:r>
    </w:p>
    <w:p w:rsidR="00330054" w:rsidRDefault="00330054" w:rsidP="00330054">
      <w:pPr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от 13.10.2020 № </w:t>
      </w:r>
      <w:r>
        <w:rPr>
          <w:bCs/>
          <w:sz w:val="32"/>
          <w:szCs w:val="32"/>
          <w:lang w:val="ru-RU"/>
        </w:rPr>
        <w:t>30</w:t>
      </w:r>
      <w:bookmarkStart w:id="0" w:name="_GoBack"/>
      <w:bookmarkEnd w:id="0"/>
    </w:p>
    <w:p w:rsidR="002172F5" w:rsidRDefault="00A73E01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5457C3" w:rsidRDefault="00A73E01" w:rsidP="005457C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5457C3" w:rsidRPr="005457C3">
        <w:rPr>
          <w:sz w:val="32"/>
          <w:szCs w:val="32"/>
          <w:lang w:val="ru-RU"/>
        </w:rPr>
        <w:t xml:space="preserve">О развитии туризма на территории </w:t>
      </w:r>
    </w:p>
    <w:p w:rsidR="005457C3" w:rsidRPr="005457C3" w:rsidRDefault="005457C3" w:rsidP="005457C3">
      <w:pPr>
        <w:jc w:val="center"/>
        <w:rPr>
          <w:sz w:val="32"/>
          <w:szCs w:val="32"/>
          <w:lang w:val="ru-RU"/>
        </w:rPr>
      </w:pPr>
      <w:r w:rsidRPr="005457C3">
        <w:rPr>
          <w:sz w:val="32"/>
          <w:szCs w:val="32"/>
          <w:lang w:val="ru-RU"/>
        </w:rPr>
        <w:t>Новок</w:t>
      </w:r>
      <w:r>
        <w:rPr>
          <w:sz w:val="32"/>
          <w:szCs w:val="32"/>
          <w:lang w:val="ru-RU"/>
        </w:rPr>
        <w:t>узнецкого муниципального района</w:t>
      </w:r>
    </w:p>
    <w:p w:rsidR="005457C3" w:rsidRPr="005457C3" w:rsidRDefault="005457C3" w:rsidP="005457C3">
      <w:pPr>
        <w:jc w:val="center"/>
        <w:rPr>
          <w:color w:val="000000"/>
          <w:sz w:val="32"/>
          <w:szCs w:val="32"/>
          <w:lang w:val="ru-RU"/>
        </w:rPr>
      </w:pPr>
    </w:p>
    <w:p w:rsidR="005457C3" w:rsidRDefault="005457C3" w:rsidP="006A0AE9">
      <w:pPr>
        <w:ind w:firstLine="708"/>
        <w:jc w:val="both"/>
        <w:rPr>
          <w:color w:val="000000"/>
          <w:lang w:val="ru-RU"/>
        </w:rPr>
      </w:pPr>
      <w:r w:rsidRPr="005457C3">
        <w:rPr>
          <w:color w:val="000000"/>
          <w:lang w:val="ru-RU"/>
        </w:rPr>
        <w:t>Заслушав информацию заместителя начальника управления по вопросам молодежной политики, туризма и спорта администрации Новокузнец</w:t>
      </w:r>
      <w:r>
        <w:rPr>
          <w:color w:val="000000"/>
          <w:lang w:val="ru-RU"/>
        </w:rPr>
        <w:t>кого муниципального района Е.Ю. </w:t>
      </w:r>
      <w:r w:rsidRPr="005457C3">
        <w:rPr>
          <w:color w:val="000000"/>
          <w:lang w:val="ru-RU"/>
        </w:rPr>
        <w:t xml:space="preserve">Заврагина о развитии туризма на территории Новокузнецкого муниципального района, а также в целях дальнейшего совершенствования форм и методов работы по развитию туризма на территории Новокузнецкого муниципального района коллегия </w:t>
      </w:r>
      <w:r>
        <w:rPr>
          <w:color w:val="000000"/>
          <w:lang w:val="ru-RU"/>
        </w:rPr>
        <w:t xml:space="preserve">администрации Новокузнецкого муниципального </w:t>
      </w:r>
      <w:r w:rsidRPr="005457C3">
        <w:rPr>
          <w:color w:val="000000"/>
          <w:lang w:val="ru-RU"/>
        </w:rPr>
        <w:t xml:space="preserve">постановляет:  </w:t>
      </w:r>
    </w:p>
    <w:p w:rsidR="005457C3" w:rsidRPr="005457C3" w:rsidRDefault="005457C3" w:rsidP="006A0AE9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1. </w:t>
      </w:r>
      <w:r w:rsidRPr="005457C3">
        <w:rPr>
          <w:color w:val="000000"/>
          <w:lang w:val="ru-RU"/>
        </w:rPr>
        <w:t xml:space="preserve">Информацию заместителя начальника управления по вопросам молодежной политики, туризма и спорта администрации Новокузнецкого муниципального района Е.Ю. Заврагина о развитии туризма на территории Новокузнецкого муниципального района принять к сведению. </w:t>
      </w:r>
    </w:p>
    <w:p w:rsidR="005457C3" w:rsidRPr="005457C3" w:rsidRDefault="005457C3" w:rsidP="006A0AE9">
      <w:pPr>
        <w:shd w:val="clear" w:color="auto" w:fill="FFFFFF"/>
        <w:suppressAutoHyphens w:val="0"/>
        <w:jc w:val="both"/>
        <w:rPr>
          <w:rFonts w:ascii="Tahoma" w:hAnsi="Tahoma" w:cs="Tahoma"/>
          <w:color w:val="000000"/>
          <w:lang w:val="ru-RU"/>
        </w:rPr>
      </w:pPr>
      <w:r>
        <w:rPr>
          <w:color w:val="000000"/>
          <w:lang w:val="ru-RU"/>
        </w:rPr>
        <w:t>2. </w:t>
      </w:r>
      <w:r w:rsidRPr="005457C3">
        <w:rPr>
          <w:color w:val="000000"/>
          <w:lang w:val="ru-RU"/>
        </w:rPr>
        <w:t>Начальнику управления по вопросам молодежной политики, туризма и спорта администрации Новокузнецкого муниципального района Е.В. Галыгиной продолжить работу по развити</w:t>
      </w:r>
      <w:r>
        <w:rPr>
          <w:color w:val="000000"/>
          <w:lang w:val="ru-RU"/>
        </w:rPr>
        <w:t>ю</w:t>
      </w:r>
      <w:r w:rsidRPr="005457C3">
        <w:rPr>
          <w:color w:val="000000"/>
          <w:lang w:val="ru-RU"/>
        </w:rPr>
        <w:t xml:space="preserve"> туризма на территории Новокузнецкого муниципального района.</w:t>
      </w:r>
    </w:p>
    <w:p w:rsidR="005457C3" w:rsidRPr="005457C3" w:rsidRDefault="005457C3" w:rsidP="006A0AE9">
      <w:pPr>
        <w:shd w:val="clear" w:color="auto" w:fill="FFFFFF"/>
        <w:suppressAutoHyphens w:val="0"/>
        <w:ind w:right="-144"/>
        <w:jc w:val="both"/>
        <w:rPr>
          <w:rFonts w:ascii="Tahoma" w:hAnsi="Tahoma" w:cs="Tahoma"/>
          <w:color w:val="000000"/>
          <w:lang w:val="ru-RU"/>
        </w:rPr>
      </w:pPr>
      <w:r>
        <w:rPr>
          <w:color w:val="000000"/>
          <w:lang w:val="ru-RU"/>
        </w:rPr>
        <w:t>3.</w:t>
      </w:r>
      <w:r w:rsidRPr="005457C3">
        <w:rPr>
          <w:color w:val="000000"/>
          <w:lang w:val="ru-RU"/>
        </w:rPr>
        <w:t>Настоящее постановление вступает в силу со дня его подписания.</w:t>
      </w:r>
    </w:p>
    <w:p w:rsidR="004C116A" w:rsidRPr="00B93B93" w:rsidRDefault="005457C3" w:rsidP="006A0AE9">
      <w:pPr>
        <w:jc w:val="both"/>
        <w:rPr>
          <w:lang w:val="ru-RU" w:eastAsia="ru-RU"/>
        </w:rPr>
      </w:pPr>
      <w:r>
        <w:rPr>
          <w:color w:val="000000"/>
          <w:lang w:val="ru-RU"/>
        </w:rPr>
        <w:t>4. </w:t>
      </w:r>
      <w:r w:rsidRPr="005457C3">
        <w:rPr>
          <w:color w:val="000000"/>
          <w:lang w:val="ru-RU"/>
        </w:rPr>
        <w:t>Контроль за исполнением настоящего постановления</w:t>
      </w:r>
      <w:r w:rsidR="006A0AE9">
        <w:rPr>
          <w:color w:val="000000"/>
          <w:lang w:val="ru-RU"/>
        </w:rPr>
        <w:t xml:space="preserve"> возложить на заместителя главы </w:t>
      </w:r>
      <w:r w:rsidRPr="005457C3">
        <w:rPr>
          <w:color w:val="000000"/>
          <w:lang w:val="ru-RU"/>
        </w:rPr>
        <w:t>Новокузнецкого муниципального района по социальным вопросам Т.Н. Колокольцову</w:t>
      </w:r>
      <w:r w:rsidR="006E2065" w:rsidRPr="006E2065">
        <w:rPr>
          <w:color w:val="000000"/>
          <w:lang w:val="ru-RU"/>
        </w:rPr>
        <w:t>.</w:t>
      </w: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</w:p>
    <w:p w:rsidR="006E2912" w:rsidRPr="006E2912" w:rsidRDefault="006E2912" w:rsidP="004C116A">
      <w:pPr>
        <w:suppressAutoHyphens w:val="0"/>
        <w:jc w:val="both"/>
        <w:rPr>
          <w:lang w:val="ru-RU" w:eastAsia="ru-RU"/>
        </w:rPr>
      </w:pP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Глава Новокузнецкого муниципального района                                    </w:t>
      </w:r>
      <w:r w:rsidR="006E2912">
        <w:rPr>
          <w:lang w:val="ru-RU" w:eastAsia="ru-RU"/>
        </w:rPr>
        <w:t xml:space="preserve">                         </w:t>
      </w:r>
      <w:r w:rsidRPr="006E2912">
        <w:rPr>
          <w:lang w:val="ru-RU" w:eastAsia="ru-RU"/>
        </w:rPr>
        <w:t xml:space="preserve">А.В. Шарнин  </w:t>
      </w:r>
    </w:p>
    <w:sectPr w:rsidR="004C116A" w:rsidRPr="006E2912" w:rsidSect="00F10DC2">
      <w:headerReference w:type="default" r:id="rId8"/>
      <w:headerReference w:type="first" r:id="rId9"/>
      <w:pgSz w:w="11906" w:h="16838"/>
      <w:pgMar w:top="1135" w:right="849" w:bottom="1276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F5" w:rsidRDefault="002513F5">
      <w:r>
        <w:separator/>
      </w:r>
    </w:p>
  </w:endnote>
  <w:endnote w:type="continuationSeparator" w:id="0">
    <w:p w:rsidR="002513F5" w:rsidRDefault="0025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F5" w:rsidRDefault="002513F5">
      <w:r>
        <w:separator/>
      </w:r>
    </w:p>
  </w:footnote>
  <w:footnote w:type="continuationSeparator" w:id="0">
    <w:p w:rsidR="002513F5" w:rsidRDefault="0025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C116A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 w15:restartNumberingAfterBreak="0">
    <w:nsid w:val="5BF4686C"/>
    <w:multiLevelType w:val="hybridMultilevel"/>
    <w:tmpl w:val="1340BD18"/>
    <w:lvl w:ilvl="0" w:tplc="DDACA9E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hAnsi="Times New Roman" w:cs="Times New Roman" w:hint="default"/>
        <w:sz w:val="24"/>
        <w:szCs w:val="24"/>
      </w:rPr>
    </w:lvl>
    <w:lvl w:ilvl="1" w:tplc="E6F63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E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B031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9E8A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50C6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AEE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C084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94F7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F7264CA"/>
    <w:multiLevelType w:val="hybridMultilevel"/>
    <w:tmpl w:val="C1E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70AC8"/>
    <w:multiLevelType w:val="hybridMultilevel"/>
    <w:tmpl w:val="BCD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27473"/>
    <w:rsid w:val="000A61F7"/>
    <w:rsid w:val="000C49A3"/>
    <w:rsid w:val="00172E69"/>
    <w:rsid w:val="00201E25"/>
    <w:rsid w:val="002172F5"/>
    <w:rsid w:val="002513F5"/>
    <w:rsid w:val="00330054"/>
    <w:rsid w:val="003C2150"/>
    <w:rsid w:val="00491AFF"/>
    <w:rsid w:val="004C116A"/>
    <w:rsid w:val="0050095F"/>
    <w:rsid w:val="00533B02"/>
    <w:rsid w:val="00534EE2"/>
    <w:rsid w:val="00540FFA"/>
    <w:rsid w:val="005457C3"/>
    <w:rsid w:val="005B57B1"/>
    <w:rsid w:val="00613976"/>
    <w:rsid w:val="00654151"/>
    <w:rsid w:val="006A0AE9"/>
    <w:rsid w:val="006E2065"/>
    <w:rsid w:val="006E2912"/>
    <w:rsid w:val="00894140"/>
    <w:rsid w:val="008E46A8"/>
    <w:rsid w:val="00911C66"/>
    <w:rsid w:val="00985AC5"/>
    <w:rsid w:val="00A73E01"/>
    <w:rsid w:val="00B93B93"/>
    <w:rsid w:val="00BD06CD"/>
    <w:rsid w:val="00D8560F"/>
    <w:rsid w:val="00E65D0C"/>
    <w:rsid w:val="00E67E08"/>
    <w:rsid w:val="00E913C2"/>
    <w:rsid w:val="00EA6C18"/>
    <w:rsid w:val="00F06BAC"/>
    <w:rsid w:val="00F10DC2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8296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6</cp:revision>
  <cp:lastPrinted>2020-10-13T10:22:00Z</cp:lastPrinted>
  <dcterms:created xsi:type="dcterms:W3CDTF">2020-10-13T10:20:00Z</dcterms:created>
  <dcterms:modified xsi:type="dcterms:W3CDTF">2020-10-15T02:00:00Z</dcterms:modified>
  <dc:language>ru-RU</dc:language>
</cp:coreProperties>
</file>