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E7" w:rsidRPr="001A21C1" w:rsidRDefault="003348E7" w:rsidP="003348E7">
      <w:pPr>
        <w:widowControl/>
        <w:suppressAutoHyphens w:val="0"/>
        <w:spacing w:before="120"/>
        <w:ind w:left="3540" w:right="4103" w:firstLine="708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521DBCCB" wp14:editId="59E08E4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E7" w:rsidRPr="001A21C1" w:rsidRDefault="003348E7" w:rsidP="003348E7">
      <w:pPr>
        <w:widowControl/>
        <w:suppressAutoHyphens w:val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3348E7" w:rsidRPr="0062758B" w:rsidRDefault="003348E7" w:rsidP="003348E7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62758B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Кемеровская область</w:t>
      </w:r>
    </w:p>
    <w:p w:rsidR="003348E7" w:rsidRPr="0062758B" w:rsidRDefault="003348E7" w:rsidP="003348E7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62758B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Новокузнецкий муниципальный район</w:t>
      </w:r>
    </w:p>
    <w:p w:rsidR="003348E7" w:rsidRPr="0062758B" w:rsidRDefault="003348E7" w:rsidP="003348E7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62758B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348E7" w:rsidRPr="000352D5" w:rsidRDefault="003348E7" w:rsidP="003348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348E7" w:rsidRPr="005C28B6" w:rsidRDefault="003348E7" w:rsidP="00E4719C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5C28B6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Постановление коллегии</w:t>
      </w:r>
    </w:p>
    <w:p w:rsidR="003348E7" w:rsidRPr="00E4719C" w:rsidRDefault="003348E7" w:rsidP="00E4719C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E4719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от </w:t>
      </w:r>
      <w:r w:rsidR="00C9207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17.03.2020 </w:t>
      </w:r>
      <w:r w:rsidRPr="00E4719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№ </w:t>
      </w:r>
      <w:r w:rsidR="00C9207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08</w:t>
      </w:r>
      <w:bookmarkStart w:id="0" w:name="_GoBack"/>
      <w:bookmarkEnd w:id="0"/>
    </w:p>
    <w:p w:rsidR="003348E7" w:rsidRPr="00E4719C" w:rsidRDefault="003348E7" w:rsidP="00E4719C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E4719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г. Новокузнецк</w:t>
      </w:r>
    </w:p>
    <w:p w:rsidR="003348E7" w:rsidRPr="000352D5" w:rsidRDefault="003348E7" w:rsidP="003348E7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348E7" w:rsidRPr="0062758B" w:rsidRDefault="003348E7" w:rsidP="003348E7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62758B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б итогах работы Общественного экологического Совета при администрации Новокузнецкого муниципального района за 2019 год</w:t>
      </w:r>
    </w:p>
    <w:p w:rsidR="003348E7" w:rsidRPr="001A21C1" w:rsidRDefault="003348E7" w:rsidP="003348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3348E7" w:rsidRPr="001A21C1" w:rsidRDefault="003348E7" w:rsidP="003348E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начальника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отдела по вопросам экологии администрации Новокузнецкого муниципального района Ю.Г. Булав</w:t>
      </w:r>
      <w:r w:rsidR="00013E8B">
        <w:rPr>
          <w:rFonts w:ascii="Times New Roman" w:eastAsia="Times New Roman" w:hAnsi="Times New Roman"/>
          <w:bCs/>
          <w:kern w:val="0"/>
          <w:sz w:val="24"/>
          <w:lang w:eastAsia="ru-RU"/>
        </w:rPr>
        <w:t>ы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Pr="003348E7">
        <w:rPr>
          <w:rFonts w:ascii="Times New Roman" w:eastAsia="Times New Roman" w:hAnsi="Times New Roman"/>
          <w:bCs/>
          <w:kern w:val="0"/>
          <w:sz w:val="24"/>
          <w:lang w:eastAsia="ru-RU"/>
        </w:rPr>
        <w:t>б итогах работы Общественного экологического Совета при администрации Новокузнецкого муниципального района за 2019 год</w:t>
      </w:r>
      <w:r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, коллегия </w:t>
      </w:r>
      <w:r w:rsidR="005C28B6">
        <w:rPr>
          <w:rFonts w:ascii="Times New Roman" w:eastAsia="Times New Roman" w:hAnsi="Times New Roman"/>
          <w:kern w:val="0"/>
          <w:sz w:val="24"/>
          <w:lang w:eastAsia="ru-RU"/>
        </w:rPr>
        <w:t>постановляет:</w:t>
      </w:r>
    </w:p>
    <w:p w:rsidR="003348E7" w:rsidRPr="001A21C1" w:rsidRDefault="00E4719C" w:rsidP="00E4719C">
      <w:pPr>
        <w:widowControl/>
        <w:tabs>
          <w:tab w:val="left" w:pos="851"/>
          <w:tab w:val="left" w:pos="993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Информацию </w:t>
      </w:r>
      <w:r w:rsidR="003348E7" w:rsidRPr="00554642">
        <w:rPr>
          <w:rFonts w:ascii="Times New Roman" w:eastAsia="Times New Roman" w:hAnsi="Times New Roman"/>
          <w:kern w:val="0"/>
          <w:sz w:val="24"/>
          <w:lang w:eastAsia="ru-RU"/>
        </w:rPr>
        <w:t>начальника отдела по вопросам экологии администрации Новокузнецкого муниципального района Ю.Г. Булав</w:t>
      </w:r>
      <w:r w:rsidR="00013E8B">
        <w:rPr>
          <w:rFonts w:ascii="Times New Roman" w:eastAsia="Times New Roman" w:hAnsi="Times New Roman"/>
          <w:kern w:val="0"/>
          <w:sz w:val="24"/>
          <w:lang w:eastAsia="ru-RU"/>
        </w:rPr>
        <w:t xml:space="preserve">ы </w:t>
      </w:r>
      <w:r w:rsidR="003348E7" w:rsidRP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об итогах работы Общественного экологического Совета при администрации Новокузнецкого муниципального района за 2019 год </w:t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>принять к сведению.</w:t>
      </w:r>
    </w:p>
    <w:p w:rsidR="003348E7" w:rsidRPr="007A4AA8" w:rsidRDefault="00E4719C" w:rsidP="00E4719C">
      <w:pPr>
        <w:widowControl/>
        <w:tabs>
          <w:tab w:val="left" w:pos="567"/>
          <w:tab w:val="left" w:pos="709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Работу </w:t>
      </w:r>
      <w:r w:rsidR="003348E7" w:rsidRPr="003348E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Общественного экологического Совета при администрации Новокузнецкого муниципального района за 2019 год 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в целом </w:t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признать </w:t>
      </w:r>
      <w:r w:rsidR="003348E7" w:rsidRPr="007A4AA8">
        <w:rPr>
          <w:rFonts w:ascii="Times New Roman" w:eastAsia="Times New Roman" w:hAnsi="Times New Roman"/>
          <w:bCs/>
          <w:kern w:val="0"/>
          <w:sz w:val="24"/>
          <w:lang w:eastAsia="ru-RU"/>
        </w:rPr>
        <w:t>удовлетворительной</w:t>
      </w:r>
      <w:r w:rsidR="003348E7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3348E7" w:rsidRPr="001A21C1" w:rsidRDefault="00E4719C" w:rsidP="003348E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3. 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Начальнику </w:t>
      </w:r>
      <w:r w:rsidR="003348E7">
        <w:rPr>
          <w:rFonts w:ascii="Times New Roman" w:eastAsia="Times New Roman" w:hAnsi="Times New Roman"/>
          <w:bCs/>
          <w:kern w:val="0"/>
          <w:sz w:val="24"/>
          <w:lang w:eastAsia="ru-RU"/>
        </w:rPr>
        <w:t>отдела по вопросам экологии</w:t>
      </w:r>
      <w:r w:rsidR="003348E7" w:rsidRPr="00DD5A4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администрации </w:t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Новокузнецкого муниципального района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(Ю.Г. Булава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3348E7"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повысить эффективность работы </w:t>
      </w:r>
      <w:r w:rsidR="003348E7" w:rsidRPr="003348E7">
        <w:rPr>
          <w:rFonts w:ascii="Times New Roman" w:eastAsia="Times New Roman" w:hAnsi="Times New Roman"/>
          <w:bCs/>
          <w:kern w:val="0"/>
          <w:sz w:val="24"/>
          <w:lang w:eastAsia="ru-RU"/>
        </w:rPr>
        <w:t>Общественного экологического Совета при администрации Новокузнецкого м</w:t>
      </w:r>
      <w:r w:rsidR="003348E7">
        <w:rPr>
          <w:rFonts w:ascii="Times New Roman" w:eastAsia="Times New Roman" w:hAnsi="Times New Roman"/>
          <w:bCs/>
          <w:kern w:val="0"/>
          <w:sz w:val="24"/>
          <w:lang w:eastAsia="ru-RU"/>
        </w:rPr>
        <w:t>униципального района</w:t>
      </w:r>
      <w:r w:rsidR="003348E7">
        <w:rPr>
          <w:rFonts w:ascii="Times New Roman" w:eastAsia="Times New Roman" w:hAnsi="Times New Roman"/>
          <w:kern w:val="0"/>
          <w:sz w:val="24"/>
          <w:lang w:eastAsia="ru-RU"/>
        </w:rPr>
        <w:t xml:space="preserve"> в части взаимодействия с предприятиями угольной промышленности.</w:t>
      </w:r>
    </w:p>
    <w:p w:rsidR="003348E7" w:rsidRPr="001A21C1" w:rsidRDefault="003348E7" w:rsidP="003348E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оставляю за собой.</w:t>
      </w:r>
    </w:p>
    <w:p w:rsidR="003348E7" w:rsidRPr="001A21C1" w:rsidRDefault="003348E7" w:rsidP="003348E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348E7" w:rsidRPr="001A21C1" w:rsidRDefault="003348E7" w:rsidP="003348E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348E7" w:rsidRPr="001A21C1" w:rsidRDefault="003348E7" w:rsidP="003348E7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Г</w:t>
      </w:r>
      <w:r w:rsidRPr="001A21C1">
        <w:rPr>
          <w:rFonts w:ascii="Times New Roman" w:eastAsia="Times New Roman" w:hAnsi="Times New Roman"/>
          <w:kern w:val="0"/>
          <w:sz w:val="24"/>
          <w:lang w:eastAsia="ru-RU"/>
        </w:rPr>
        <w:t>лав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Pr="001A21C1">
        <w:rPr>
          <w:rFonts w:ascii="Times New Roman" w:eastAsia="Times New Roman" w:hAnsi="Times New Roman"/>
          <w:kern w:val="0"/>
          <w:sz w:val="24"/>
          <w:lang w:eastAsia="ru-RU"/>
        </w:rPr>
        <w:t xml:space="preserve"> Новокузнецкого</w:t>
      </w:r>
      <w:r w:rsidR="000352D5">
        <w:rPr>
          <w:rFonts w:ascii="Times New Roman" w:eastAsia="Times New Roman" w:hAnsi="Times New Roman"/>
          <w:kern w:val="0"/>
          <w:sz w:val="24"/>
          <w:lang w:eastAsia="ru-RU"/>
        </w:rPr>
        <w:t xml:space="preserve"> муниципального района</w:t>
      </w:r>
      <w:r w:rsidR="000352D5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="000352D5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</w:t>
      </w:r>
      <w:r w:rsidR="00E4719C">
        <w:rPr>
          <w:rFonts w:ascii="Times New Roman" w:eastAsia="Times New Roman" w:hAnsi="Times New Roman"/>
          <w:kern w:val="0"/>
          <w:sz w:val="24"/>
          <w:lang w:eastAsia="ru-RU"/>
        </w:rPr>
        <w:t xml:space="preserve">     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А.В. Шарнин</w:t>
      </w:r>
    </w:p>
    <w:p w:rsidR="003348E7" w:rsidRDefault="003348E7" w:rsidP="003348E7">
      <w:pPr>
        <w:ind w:firstLine="720"/>
        <w:jc w:val="center"/>
        <w:rPr>
          <w:rFonts w:ascii="Times New Roman" w:hAnsi="Times New Roman" w:cs="Tahoma"/>
          <w:sz w:val="28"/>
        </w:rPr>
      </w:pPr>
    </w:p>
    <w:p w:rsidR="003348E7" w:rsidRDefault="003348E7" w:rsidP="003348E7">
      <w:pPr>
        <w:ind w:firstLine="720"/>
        <w:jc w:val="center"/>
        <w:rPr>
          <w:rFonts w:ascii="Times New Roman" w:hAnsi="Times New Roman" w:cs="Tahoma"/>
          <w:sz w:val="28"/>
        </w:rPr>
      </w:pPr>
    </w:p>
    <w:p w:rsidR="003348E7" w:rsidRDefault="003348E7" w:rsidP="003348E7">
      <w:pPr>
        <w:ind w:firstLine="720"/>
        <w:jc w:val="center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 </w:t>
      </w:r>
    </w:p>
    <w:p w:rsidR="003348E7" w:rsidRDefault="003348E7" w:rsidP="003348E7"/>
    <w:p w:rsidR="00E54210" w:rsidRDefault="00E54210"/>
    <w:sectPr w:rsidR="00E54210" w:rsidSect="00E4719C">
      <w:footnotePr>
        <w:pos w:val="beneathText"/>
      </w:footnotePr>
      <w:pgSz w:w="11905" w:h="16837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2"/>
    <w:rsid w:val="00013E8B"/>
    <w:rsid w:val="000352D5"/>
    <w:rsid w:val="001B0442"/>
    <w:rsid w:val="002B6AE5"/>
    <w:rsid w:val="003348E7"/>
    <w:rsid w:val="00367889"/>
    <w:rsid w:val="005C28B6"/>
    <w:rsid w:val="00C9207C"/>
    <w:rsid w:val="00D919DB"/>
    <w:rsid w:val="00E4719C"/>
    <w:rsid w:val="00E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E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E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0BC6-6FE0-40C0-9C6C-02093FA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Булава Юлия Григорьевна</dc:creator>
  <cp:lastModifiedBy>Агафонова Ирина Владимировна</cp:lastModifiedBy>
  <cp:revision>5</cp:revision>
  <cp:lastPrinted>2020-03-20T03:35:00Z</cp:lastPrinted>
  <dcterms:created xsi:type="dcterms:W3CDTF">2020-03-05T09:00:00Z</dcterms:created>
  <dcterms:modified xsi:type="dcterms:W3CDTF">2020-03-20T07:27:00Z</dcterms:modified>
</cp:coreProperties>
</file>