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A0" w:rsidRDefault="005E7F22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/>
          <w:b/>
          <w:sz w:val="24"/>
          <w:szCs w:val="32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drawing>
          <wp:anchor distT="0" distB="0" distL="114935" distR="114935" simplePos="0" relativeHeight="1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66750" cy="857250"/>
            <wp:effectExtent l="0" t="0" r="0" b="0"/>
            <wp:wrapTight wrapText="bothSides">
              <wp:wrapPolygon edited="0">
                <wp:start x="1963" y="379"/>
                <wp:lineTo x="1963" y="474"/>
                <wp:lineTo x="1963" y="569"/>
                <wp:lineTo x="2086" y="665"/>
                <wp:lineTo x="2086" y="759"/>
                <wp:lineTo x="2699" y="855"/>
                <wp:lineTo x="2699" y="949"/>
                <wp:lineTo x="2699" y="1045"/>
                <wp:lineTo x="2699" y="1139"/>
                <wp:lineTo x="2699" y="1234"/>
                <wp:lineTo x="2577" y="1330"/>
                <wp:lineTo x="2577" y="1424"/>
                <wp:lineTo x="491" y="1520"/>
                <wp:lineTo x="3435" y="1614"/>
                <wp:lineTo x="1472" y="1710"/>
                <wp:lineTo x="491" y="1804"/>
                <wp:lineTo x="491" y="1900"/>
                <wp:lineTo x="491" y="1995"/>
                <wp:lineTo x="491" y="2090"/>
                <wp:lineTo x="491" y="2185"/>
                <wp:lineTo x="491" y="2280"/>
                <wp:lineTo x="491" y="2375"/>
                <wp:lineTo x="491" y="2469"/>
                <wp:lineTo x="491" y="2565"/>
                <wp:lineTo x="491" y="2660"/>
                <wp:lineTo x="614" y="2755"/>
                <wp:lineTo x="736" y="2850"/>
                <wp:lineTo x="491" y="2945"/>
                <wp:lineTo x="491" y="3040"/>
                <wp:lineTo x="491" y="3135"/>
                <wp:lineTo x="491" y="3230"/>
                <wp:lineTo x="614" y="3326"/>
                <wp:lineTo x="614" y="3420"/>
                <wp:lineTo x="491" y="3516"/>
                <wp:lineTo x="491" y="3610"/>
                <wp:lineTo x="491" y="3705"/>
                <wp:lineTo x="9449" y="3801"/>
                <wp:lineTo x="9449" y="3895"/>
                <wp:lineTo x="3682" y="3991"/>
                <wp:lineTo x="2945" y="4085"/>
                <wp:lineTo x="1841" y="4181"/>
                <wp:lineTo x="1595" y="4275"/>
                <wp:lineTo x="1595" y="4371"/>
                <wp:lineTo x="1595" y="4466"/>
                <wp:lineTo x="1595" y="4561"/>
                <wp:lineTo x="1718" y="4656"/>
                <wp:lineTo x="1841" y="4751"/>
                <wp:lineTo x="2086" y="4846"/>
                <wp:lineTo x="2086" y="4940"/>
                <wp:lineTo x="2209" y="5036"/>
                <wp:lineTo x="2699" y="5131"/>
                <wp:lineTo x="2699" y="5226"/>
                <wp:lineTo x="2699" y="5321"/>
                <wp:lineTo x="2699" y="5416"/>
                <wp:lineTo x="2699" y="5511"/>
                <wp:lineTo x="2577" y="5606"/>
                <wp:lineTo x="2577" y="5701"/>
                <wp:lineTo x="2577" y="5797"/>
                <wp:lineTo x="3435" y="5891"/>
                <wp:lineTo x="9449" y="5986"/>
                <wp:lineTo x="614" y="6081"/>
                <wp:lineTo x="614" y="6176"/>
                <wp:lineTo x="491" y="6271"/>
                <wp:lineTo x="491" y="6366"/>
                <wp:lineTo x="491" y="6462"/>
                <wp:lineTo x="491" y="6556"/>
                <wp:lineTo x="491" y="6652"/>
                <wp:lineTo x="491" y="6746"/>
                <wp:lineTo x="491" y="6842"/>
                <wp:lineTo x="491" y="6936"/>
                <wp:lineTo x="491" y="7032"/>
                <wp:lineTo x="859" y="7127"/>
                <wp:lineTo x="859" y="7221"/>
                <wp:lineTo x="859" y="7317"/>
                <wp:lineTo x="491" y="7411"/>
                <wp:lineTo x="491" y="7507"/>
                <wp:lineTo x="491" y="7602"/>
                <wp:lineTo x="491" y="7697"/>
                <wp:lineTo x="491" y="7792"/>
                <wp:lineTo x="614" y="7887"/>
                <wp:lineTo x="9449" y="7982"/>
                <wp:lineTo x="9449" y="8077"/>
                <wp:lineTo x="4295" y="8172"/>
                <wp:lineTo x="2577" y="8268"/>
                <wp:lineTo x="2945" y="8362"/>
                <wp:lineTo x="1595" y="8457"/>
                <wp:lineTo x="1595" y="8552"/>
                <wp:lineTo x="1595" y="8647"/>
                <wp:lineTo x="1595" y="8742"/>
                <wp:lineTo x="1595" y="8837"/>
                <wp:lineTo x="1718" y="8933"/>
                <wp:lineTo x="1841" y="9027"/>
                <wp:lineTo x="2086" y="9123"/>
                <wp:lineTo x="2086" y="9217"/>
                <wp:lineTo x="2331" y="9313"/>
                <wp:lineTo x="2699" y="9407"/>
                <wp:lineTo x="2699" y="9503"/>
                <wp:lineTo x="2699" y="9598"/>
                <wp:lineTo x="2699" y="9692"/>
                <wp:lineTo x="2577" y="9788"/>
                <wp:lineTo x="2577" y="9882"/>
                <wp:lineTo x="2577" y="9978"/>
                <wp:lineTo x="3435" y="10072"/>
                <wp:lineTo x="736" y="10168"/>
                <wp:lineTo x="491" y="10263"/>
                <wp:lineTo x="491" y="10358"/>
                <wp:lineTo x="491" y="10453"/>
                <wp:lineTo x="491" y="10548"/>
                <wp:lineTo x="491" y="10643"/>
                <wp:lineTo x="491" y="10739"/>
                <wp:lineTo x="491" y="10833"/>
                <wp:lineTo x="491" y="10928"/>
                <wp:lineTo x="491" y="11023"/>
                <wp:lineTo x="614" y="11118"/>
                <wp:lineTo x="491" y="11213"/>
                <wp:lineTo x="491" y="11308"/>
                <wp:lineTo x="491" y="11404"/>
                <wp:lineTo x="491" y="11498"/>
                <wp:lineTo x="491" y="11594"/>
                <wp:lineTo x="491" y="11688"/>
                <wp:lineTo x="736" y="11784"/>
                <wp:lineTo x="491" y="11878"/>
                <wp:lineTo x="491" y="11973"/>
                <wp:lineTo x="736" y="12069"/>
                <wp:lineTo x="614" y="12163"/>
                <wp:lineTo x="8222" y="12259"/>
                <wp:lineTo x="8100" y="12353"/>
                <wp:lineTo x="7977" y="12449"/>
                <wp:lineTo x="3190" y="12543"/>
                <wp:lineTo x="2945" y="12639"/>
                <wp:lineTo x="1595" y="12734"/>
                <wp:lineTo x="1595" y="12829"/>
                <wp:lineTo x="1595" y="12924"/>
                <wp:lineTo x="1595" y="13019"/>
                <wp:lineTo x="1718" y="13114"/>
                <wp:lineTo x="1841" y="13208"/>
                <wp:lineTo x="1963" y="13304"/>
                <wp:lineTo x="2086" y="13399"/>
                <wp:lineTo x="2086" y="13494"/>
                <wp:lineTo x="2699" y="13589"/>
                <wp:lineTo x="2699" y="13684"/>
                <wp:lineTo x="2699" y="13779"/>
                <wp:lineTo x="2699" y="13874"/>
                <wp:lineTo x="2699" y="13969"/>
                <wp:lineTo x="2577" y="14065"/>
                <wp:lineTo x="2577" y="14159"/>
                <wp:lineTo x="2577" y="14255"/>
                <wp:lineTo x="5522" y="14349"/>
                <wp:lineTo x="5400" y="14444"/>
                <wp:lineTo x="614" y="14540"/>
                <wp:lineTo x="491" y="14634"/>
                <wp:lineTo x="491" y="14730"/>
                <wp:lineTo x="491" y="14824"/>
                <wp:lineTo x="491" y="14920"/>
                <wp:lineTo x="491" y="15014"/>
                <wp:lineTo x="491" y="15110"/>
                <wp:lineTo x="491" y="15205"/>
                <wp:lineTo x="491" y="15300"/>
                <wp:lineTo x="491" y="15395"/>
                <wp:lineTo x="491" y="15490"/>
                <wp:lineTo x="859" y="15585"/>
                <wp:lineTo x="736" y="15679"/>
                <wp:lineTo x="736" y="15775"/>
                <wp:lineTo x="491" y="15870"/>
                <wp:lineTo x="491" y="15965"/>
                <wp:lineTo x="491" y="16060"/>
                <wp:lineTo x="491" y="16155"/>
                <wp:lineTo x="491" y="16250"/>
                <wp:lineTo x="736" y="16345"/>
                <wp:lineTo x="614" y="16440"/>
                <wp:lineTo x="2577" y="16536"/>
                <wp:lineTo x="2454" y="16630"/>
                <wp:lineTo x="2331" y="16725"/>
                <wp:lineTo x="2209" y="16820"/>
                <wp:lineTo x="2086" y="16915"/>
                <wp:lineTo x="1963" y="17010"/>
                <wp:lineTo x="1841" y="17105"/>
                <wp:lineTo x="1718" y="17201"/>
                <wp:lineTo x="1595" y="17295"/>
                <wp:lineTo x="1472" y="17391"/>
                <wp:lineTo x="1350" y="17485"/>
                <wp:lineTo x="1227" y="17581"/>
                <wp:lineTo x="1104" y="17675"/>
                <wp:lineTo x="982" y="17771"/>
                <wp:lineTo x="859" y="17866"/>
                <wp:lineTo x="0" y="17960"/>
                <wp:lineTo x="0" y="18056"/>
                <wp:lineTo x="0" y="18150"/>
                <wp:lineTo x="0" y="18246"/>
                <wp:lineTo x="0" y="18341"/>
                <wp:lineTo x="0" y="18436"/>
                <wp:lineTo x="0" y="18531"/>
                <wp:lineTo x="123" y="18626"/>
                <wp:lineTo x="123" y="18721"/>
                <wp:lineTo x="246" y="18816"/>
                <wp:lineTo x="246" y="18911"/>
                <wp:lineTo x="368" y="19007"/>
                <wp:lineTo x="368" y="19101"/>
                <wp:lineTo x="491" y="19196"/>
                <wp:lineTo x="614" y="19291"/>
                <wp:lineTo x="859" y="19386"/>
                <wp:lineTo x="982" y="19481"/>
                <wp:lineTo x="1227" y="19576"/>
                <wp:lineTo x="1227" y="19672"/>
                <wp:lineTo x="1472" y="19766"/>
                <wp:lineTo x="1963" y="19862"/>
                <wp:lineTo x="2331" y="19956"/>
                <wp:lineTo x="8959" y="20052"/>
                <wp:lineTo x="9204" y="20146"/>
                <wp:lineTo x="9449" y="20242"/>
                <wp:lineTo x="9572" y="20337"/>
                <wp:lineTo x="9695" y="20431"/>
                <wp:lineTo x="9695" y="20527"/>
                <wp:lineTo x="9817" y="20621"/>
                <wp:lineTo x="9817" y="20717"/>
                <wp:lineTo x="9817" y="20811"/>
                <wp:lineTo x="9940" y="20907"/>
                <wp:lineTo x="9940" y="21002"/>
                <wp:lineTo x="9940" y="21097"/>
                <wp:lineTo x="9940" y="21192"/>
                <wp:lineTo x="11536" y="21192"/>
                <wp:lineTo x="11536" y="21097"/>
                <wp:lineTo x="11536" y="21002"/>
                <wp:lineTo x="11536" y="20907"/>
                <wp:lineTo x="11536" y="20811"/>
                <wp:lineTo x="11659" y="20717"/>
                <wp:lineTo x="11659" y="20621"/>
                <wp:lineTo x="11659" y="20527"/>
                <wp:lineTo x="11781" y="20431"/>
                <wp:lineTo x="11904" y="20337"/>
                <wp:lineTo x="12027" y="20242"/>
                <wp:lineTo x="12272" y="20146"/>
                <wp:lineTo x="12517" y="20052"/>
                <wp:lineTo x="19145" y="19956"/>
                <wp:lineTo x="19513" y="19862"/>
                <wp:lineTo x="19881" y="19766"/>
                <wp:lineTo x="20126" y="19672"/>
                <wp:lineTo x="20249" y="19576"/>
                <wp:lineTo x="20494" y="19481"/>
                <wp:lineTo x="20617" y="19386"/>
                <wp:lineTo x="20740" y="19291"/>
                <wp:lineTo x="20862" y="19196"/>
                <wp:lineTo x="20985" y="19101"/>
                <wp:lineTo x="21108" y="19007"/>
                <wp:lineTo x="21108" y="18911"/>
                <wp:lineTo x="21230" y="18816"/>
                <wp:lineTo x="21230" y="18721"/>
                <wp:lineTo x="21353" y="18626"/>
                <wp:lineTo x="21353" y="18531"/>
                <wp:lineTo x="21353" y="18436"/>
                <wp:lineTo x="21353" y="18341"/>
                <wp:lineTo x="21353" y="18246"/>
                <wp:lineTo x="20862" y="18150"/>
                <wp:lineTo x="20862" y="18056"/>
                <wp:lineTo x="20862" y="17960"/>
                <wp:lineTo x="20862" y="17866"/>
                <wp:lineTo x="20862" y="17771"/>
                <wp:lineTo x="20862" y="17675"/>
                <wp:lineTo x="20862" y="17581"/>
                <wp:lineTo x="20862" y="17485"/>
                <wp:lineTo x="20862" y="17391"/>
                <wp:lineTo x="20862" y="17295"/>
                <wp:lineTo x="20862" y="17201"/>
                <wp:lineTo x="20862" y="17105"/>
                <wp:lineTo x="20862" y="17010"/>
                <wp:lineTo x="20862" y="16915"/>
                <wp:lineTo x="20862" y="16820"/>
                <wp:lineTo x="20617" y="16725"/>
                <wp:lineTo x="20862" y="16630"/>
                <wp:lineTo x="20862" y="16536"/>
                <wp:lineTo x="20862" y="16440"/>
                <wp:lineTo x="20862" y="16345"/>
                <wp:lineTo x="20862" y="16250"/>
                <wp:lineTo x="20862" y="16155"/>
                <wp:lineTo x="20862" y="16060"/>
                <wp:lineTo x="20862" y="15965"/>
                <wp:lineTo x="20862" y="15870"/>
                <wp:lineTo x="20862" y="15775"/>
                <wp:lineTo x="20862" y="15679"/>
                <wp:lineTo x="20862" y="15585"/>
                <wp:lineTo x="20862" y="15490"/>
                <wp:lineTo x="20862" y="15395"/>
                <wp:lineTo x="20862" y="15300"/>
                <wp:lineTo x="20862" y="15205"/>
                <wp:lineTo x="20862" y="15110"/>
                <wp:lineTo x="20862" y="15014"/>
                <wp:lineTo x="20862" y="14920"/>
                <wp:lineTo x="20862" y="14824"/>
                <wp:lineTo x="20862" y="14730"/>
                <wp:lineTo x="20862" y="14634"/>
                <wp:lineTo x="20862" y="14540"/>
                <wp:lineTo x="20862" y="14444"/>
                <wp:lineTo x="20862" y="14349"/>
                <wp:lineTo x="20862" y="14255"/>
                <wp:lineTo x="20862" y="14159"/>
                <wp:lineTo x="20862" y="14065"/>
                <wp:lineTo x="20862" y="13969"/>
                <wp:lineTo x="20862" y="13874"/>
                <wp:lineTo x="20862" y="13779"/>
                <wp:lineTo x="20862" y="13684"/>
                <wp:lineTo x="20862" y="13589"/>
                <wp:lineTo x="20862" y="13494"/>
                <wp:lineTo x="20862" y="13399"/>
                <wp:lineTo x="20862" y="13304"/>
                <wp:lineTo x="20862" y="13208"/>
                <wp:lineTo x="20862" y="13114"/>
                <wp:lineTo x="20862" y="13019"/>
                <wp:lineTo x="20862" y="12924"/>
                <wp:lineTo x="20862" y="12829"/>
                <wp:lineTo x="20862" y="12734"/>
                <wp:lineTo x="20862" y="12639"/>
                <wp:lineTo x="20740" y="12543"/>
                <wp:lineTo x="20862" y="12449"/>
                <wp:lineTo x="20862" y="12353"/>
                <wp:lineTo x="20740" y="12259"/>
                <wp:lineTo x="20740" y="12163"/>
                <wp:lineTo x="20862" y="12069"/>
                <wp:lineTo x="20862" y="11973"/>
                <wp:lineTo x="20862" y="11878"/>
                <wp:lineTo x="20862" y="11784"/>
                <wp:lineTo x="20862" y="11688"/>
                <wp:lineTo x="20862" y="11594"/>
                <wp:lineTo x="20862" y="11498"/>
                <wp:lineTo x="20862" y="11404"/>
                <wp:lineTo x="20862" y="11308"/>
                <wp:lineTo x="20862" y="11213"/>
                <wp:lineTo x="20862" y="11118"/>
                <wp:lineTo x="20862" y="11023"/>
                <wp:lineTo x="20862" y="10928"/>
                <wp:lineTo x="20862" y="10833"/>
                <wp:lineTo x="20862" y="10739"/>
                <wp:lineTo x="20862" y="10643"/>
                <wp:lineTo x="20862" y="10548"/>
                <wp:lineTo x="20862" y="10453"/>
                <wp:lineTo x="20862" y="10358"/>
                <wp:lineTo x="20862" y="10263"/>
                <wp:lineTo x="20862" y="10168"/>
                <wp:lineTo x="20862" y="10072"/>
                <wp:lineTo x="20862" y="9978"/>
                <wp:lineTo x="20862" y="9882"/>
                <wp:lineTo x="20862" y="9788"/>
                <wp:lineTo x="20862" y="9692"/>
                <wp:lineTo x="20862" y="9598"/>
                <wp:lineTo x="20862" y="9503"/>
                <wp:lineTo x="20862" y="9407"/>
                <wp:lineTo x="20862" y="9313"/>
                <wp:lineTo x="20862" y="9217"/>
                <wp:lineTo x="20862" y="9123"/>
                <wp:lineTo x="20862" y="9027"/>
                <wp:lineTo x="20862" y="8933"/>
                <wp:lineTo x="20862" y="8837"/>
                <wp:lineTo x="20862" y="8742"/>
                <wp:lineTo x="20862" y="8647"/>
                <wp:lineTo x="20862" y="8552"/>
                <wp:lineTo x="20862" y="8457"/>
                <wp:lineTo x="20862" y="8362"/>
                <wp:lineTo x="20862" y="8268"/>
                <wp:lineTo x="20862" y="8172"/>
                <wp:lineTo x="20862" y="8077"/>
                <wp:lineTo x="20862" y="7982"/>
                <wp:lineTo x="20862" y="7887"/>
                <wp:lineTo x="20740" y="7792"/>
                <wp:lineTo x="20862" y="7697"/>
                <wp:lineTo x="20862" y="7602"/>
                <wp:lineTo x="20740" y="7507"/>
                <wp:lineTo x="20862" y="7411"/>
                <wp:lineTo x="20862" y="7317"/>
                <wp:lineTo x="20862" y="7221"/>
                <wp:lineTo x="20740" y="7127"/>
                <wp:lineTo x="20862" y="7032"/>
                <wp:lineTo x="20862" y="6936"/>
                <wp:lineTo x="20862" y="6842"/>
                <wp:lineTo x="20862" y="6746"/>
                <wp:lineTo x="20862" y="6652"/>
                <wp:lineTo x="20862" y="6556"/>
                <wp:lineTo x="20862" y="6462"/>
                <wp:lineTo x="20862" y="6366"/>
                <wp:lineTo x="20862" y="6271"/>
                <wp:lineTo x="20862" y="6176"/>
                <wp:lineTo x="20862" y="6081"/>
                <wp:lineTo x="20862" y="5986"/>
                <wp:lineTo x="20862" y="5891"/>
                <wp:lineTo x="20862" y="5797"/>
                <wp:lineTo x="20862" y="5701"/>
                <wp:lineTo x="20862" y="5606"/>
                <wp:lineTo x="20862" y="5511"/>
                <wp:lineTo x="20862" y="5416"/>
                <wp:lineTo x="20862" y="5321"/>
                <wp:lineTo x="20862" y="5226"/>
                <wp:lineTo x="20862" y="5131"/>
                <wp:lineTo x="20862" y="5036"/>
                <wp:lineTo x="20862" y="4940"/>
                <wp:lineTo x="20862" y="4846"/>
                <wp:lineTo x="20862" y="4751"/>
                <wp:lineTo x="20862" y="4656"/>
                <wp:lineTo x="20862" y="4561"/>
                <wp:lineTo x="20862" y="4466"/>
                <wp:lineTo x="20862" y="4371"/>
                <wp:lineTo x="20862" y="4275"/>
                <wp:lineTo x="20862" y="4181"/>
                <wp:lineTo x="20740" y="4085"/>
                <wp:lineTo x="20862" y="3991"/>
                <wp:lineTo x="20862" y="3895"/>
                <wp:lineTo x="20862" y="3801"/>
                <wp:lineTo x="20862" y="3705"/>
                <wp:lineTo x="20862" y="3610"/>
                <wp:lineTo x="20862" y="3516"/>
                <wp:lineTo x="20862" y="3420"/>
                <wp:lineTo x="20862" y="3326"/>
                <wp:lineTo x="20862" y="3230"/>
                <wp:lineTo x="20862" y="3135"/>
                <wp:lineTo x="20862" y="3040"/>
                <wp:lineTo x="20740" y="2945"/>
                <wp:lineTo x="20862" y="2850"/>
                <wp:lineTo x="20862" y="2755"/>
                <wp:lineTo x="20862" y="2660"/>
                <wp:lineTo x="20862" y="2565"/>
                <wp:lineTo x="20862" y="2469"/>
                <wp:lineTo x="20862" y="2375"/>
                <wp:lineTo x="20862" y="2280"/>
                <wp:lineTo x="20862" y="2185"/>
                <wp:lineTo x="20862" y="2090"/>
                <wp:lineTo x="20862" y="1995"/>
                <wp:lineTo x="20862" y="1900"/>
                <wp:lineTo x="20862" y="1804"/>
                <wp:lineTo x="20862" y="1710"/>
                <wp:lineTo x="20862" y="1614"/>
                <wp:lineTo x="20862" y="1520"/>
                <wp:lineTo x="20862" y="1424"/>
                <wp:lineTo x="20862" y="1330"/>
                <wp:lineTo x="20862" y="1234"/>
                <wp:lineTo x="20862" y="1139"/>
                <wp:lineTo x="20862" y="1045"/>
                <wp:lineTo x="20862" y="949"/>
                <wp:lineTo x="20862" y="855"/>
                <wp:lineTo x="20862" y="759"/>
                <wp:lineTo x="20862" y="665"/>
                <wp:lineTo x="20862" y="569"/>
                <wp:lineTo x="20862" y="474"/>
                <wp:lineTo x="20740" y="379"/>
                <wp:lineTo x="1963" y="37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1" t="-16" r="-2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9A0" w:rsidRDefault="00F059A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059A0" w:rsidRDefault="00F059A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59A0" w:rsidRDefault="00F059A0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sz w:val="20"/>
          <w:szCs w:val="32"/>
          <w:lang w:eastAsia="ru-RU"/>
        </w:rPr>
      </w:pPr>
    </w:p>
    <w:p w:rsidR="00F059A0" w:rsidRDefault="005E7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Кемеровская область</w:t>
      </w:r>
    </w:p>
    <w:p w:rsidR="00F059A0" w:rsidRDefault="005E7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F059A0" w:rsidRDefault="005E7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F059A0" w:rsidRDefault="00F059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pacing w:val="100"/>
          <w:sz w:val="32"/>
          <w:szCs w:val="32"/>
          <w:lang w:eastAsia="ru-RU"/>
        </w:rPr>
      </w:pPr>
    </w:p>
    <w:p w:rsidR="00F059A0" w:rsidRDefault="005E7F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F059A0" w:rsidRDefault="00F059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59A0" w:rsidRDefault="005E7F22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03.04.2018г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39</w:t>
      </w:r>
    </w:p>
    <w:p w:rsidR="00F059A0" w:rsidRDefault="005E7F22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г. Новокузнецк</w:t>
      </w:r>
    </w:p>
    <w:p w:rsidR="00F059A0" w:rsidRDefault="00F059A0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F059A0" w:rsidRDefault="005E7F22">
      <w:pPr>
        <w:widowControl w:val="0"/>
        <w:tabs>
          <w:tab w:val="left" w:pos="9222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 внесении изменений в постановление администрации Новокузнецкого муниципального района от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28.11.2017 № 229 «Об утверждении Административного регламента</w:t>
      </w:r>
    </w:p>
    <w:p w:rsidR="00F059A0" w:rsidRDefault="005E7F22">
      <w:pPr>
        <w:widowControl w:val="0"/>
        <w:tabs>
          <w:tab w:val="left" w:pos="9222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предоставления муниципальной услуги</w:t>
      </w:r>
    </w:p>
    <w:p w:rsidR="00F059A0" w:rsidRDefault="005E7F22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«Предоставление градостроительного плана земельного участка»</w:t>
      </w:r>
    </w:p>
    <w:p w:rsidR="00F059A0" w:rsidRDefault="00F059A0">
      <w:pPr>
        <w:widowControl w:val="0"/>
        <w:autoSpaceDE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59A0" w:rsidRDefault="005E7F22">
      <w:pPr>
        <w:widowControl w:val="0"/>
        <w:autoSpaceDE w:val="0"/>
        <w:spacing w:after="0" w:line="240" w:lineRule="auto"/>
        <w:ind w:firstLine="426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Федерального закона от 27.07.2010 № 210-ФЗ «Об организации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 муниципальных услуг», Федерального закона от 29.12.2017 № 479-ФЗ «О внесении изменений в Федеральный закон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части закрепления возможности предоставления в многофункцио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руководствуясь постановлением администрации Новокузнецкого муниципального района от 21.0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2.2018 № 26 «Об утверждении Порядка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</w:r>
    </w:p>
    <w:p w:rsidR="00F059A0" w:rsidRDefault="005E7F22">
      <w:pPr>
        <w:pStyle w:val="afa"/>
        <w:numPr>
          <w:ilvl w:val="0"/>
          <w:numId w:val="34"/>
        </w:numPr>
        <w:suppressAutoHyphens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Новокузнецкого муниципальног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района от 28.11.2017 № 229 «Об утверждении Административного регламента предоставления муниципальной услуги «Предоставление градостроительного плана земельного участка» (далее - Постановление) следующие изменения:</w:t>
      </w:r>
    </w:p>
    <w:p w:rsidR="00F059A0" w:rsidRDefault="005E7F22">
      <w:pPr>
        <w:pStyle w:val="afa"/>
        <w:numPr>
          <w:ilvl w:val="0"/>
          <w:numId w:val="65"/>
        </w:numPr>
        <w:suppressAutoHyphens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5 приложения к Постановлению изло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жить в следующей редакции:</w:t>
      </w:r>
    </w:p>
    <w:p w:rsidR="00F059A0" w:rsidRDefault="00F059A0">
      <w:pPr>
        <w:pStyle w:val="af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«5. Досудебное (внесудебное) обжалование заявителем решений и действий (бездействия) органа, предоставляющего муниципальную услугу, органа, предоставляющего муниципальную услугу, либо муниципального служащего, многофункциональн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F059A0" w:rsidRDefault="00F059A0">
      <w:pPr>
        <w:pStyle w:val="afa"/>
        <w:numPr>
          <w:ilvl w:val="0"/>
          <w:numId w:val="62"/>
        </w:numPr>
        <w:tabs>
          <w:tab w:val="left" w:pos="1134"/>
        </w:tabs>
        <w:autoSpaceDE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 w:bidi="hi-IN"/>
        </w:rPr>
      </w:pPr>
    </w:p>
    <w:p w:rsidR="00F059A0" w:rsidRDefault="00F059A0">
      <w:pPr>
        <w:pStyle w:val="afa"/>
        <w:numPr>
          <w:ilvl w:val="0"/>
          <w:numId w:val="62"/>
        </w:numPr>
        <w:tabs>
          <w:tab w:val="left" w:pos="1134"/>
        </w:tabs>
        <w:autoSpaceDE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2"/>
        </w:numPr>
        <w:tabs>
          <w:tab w:val="left" w:pos="1134"/>
        </w:tabs>
        <w:autoSpaceDE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2"/>
        </w:numPr>
        <w:tabs>
          <w:tab w:val="left" w:pos="1134"/>
        </w:tabs>
        <w:autoSpaceDE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2"/>
        </w:numPr>
        <w:tabs>
          <w:tab w:val="left" w:pos="1134"/>
        </w:tabs>
        <w:autoSpaceDE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0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0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0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0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0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30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F059A0" w:rsidRDefault="00F059A0">
      <w:pPr>
        <w:pStyle w:val="afa"/>
        <w:numPr>
          <w:ilvl w:val="0"/>
          <w:numId w:val="51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0"/>
          <w:numId w:val="51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1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1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1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1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1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60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нарушение срока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запроса о предоставлении муниципальной услуги, в том числе комплексного запроса, при котором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вителю двух и более муниципальных услуг;</w:t>
      </w:r>
    </w:p>
    <w:p w:rsidR="00F059A0" w:rsidRDefault="005E7F22">
      <w:pPr>
        <w:pStyle w:val="afa"/>
        <w:numPr>
          <w:ilvl w:val="2"/>
          <w:numId w:val="60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059A0" w:rsidRDefault="005E7F22">
      <w:pPr>
        <w:pStyle w:val="afa"/>
        <w:numPr>
          <w:ilvl w:val="2"/>
          <w:numId w:val="60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представления заявителем документов, </w:t>
      </w:r>
      <w:r>
        <w:rPr>
          <w:rFonts w:ascii="Times New Roman" w:eastAsia="Arial" w:hAnsi="Times New Roman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Кемеровской области, нормативными правовыми актами муниципального образования «</w:t>
      </w:r>
      <w:r>
        <w:rPr>
          <w:rFonts w:ascii="Times New Roman" w:eastAsia="Arial" w:hAnsi="Times New Roman"/>
          <w:sz w:val="24"/>
          <w:szCs w:val="24"/>
          <w:lang w:eastAsia="ru-RU"/>
        </w:rPr>
        <w:t>Новокузнецкий муни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ципальный район»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F059A0" w:rsidRDefault="005E7F22">
      <w:pPr>
        <w:pStyle w:val="afa"/>
        <w:widowControl w:val="0"/>
        <w:numPr>
          <w:ilvl w:val="2"/>
          <w:numId w:val="60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  <w:lang w:bidi="hi-IN"/>
        </w:rPr>
      </w:pPr>
      <w:r>
        <w:rPr>
          <w:rFonts w:ascii="Times New Roman" w:eastAsia="Arial" w:hAnsi="Times New Roman"/>
          <w:sz w:val="24"/>
          <w:szCs w:val="24"/>
          <w:lang w:eastAsia="ru-RU" w:bidi="hi-IN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области, нормативными правовыми актами </w:t>
      </w:r>
      <w:r>
        <w:rPr>
          <w:rFonts w:ascii="Times New Roman" w:eastAsia="Arial" w:hAnsi="Times New Roman"/>
          <w:sz w:val="24"/>
          <w:szCs w:val="24"/>
          <w:lang w:bidi="hi-IN"/>
        </w:rPr>
        <w:t>му</w:t>
      </w:r>
      <w:r>
        <w:rPr>
          <w:rFonts w:ascii="Times New Roman" w:eastAsia="Arial" w:hAnsi="Times New Roman"/>
          <w:sz w:val="24"/>
          <w:szCs w:val="24"/>
          <w:lang w:bidi="hi-IN"/>
        </w:rPr>
        <w:t>ниципального образования «Новокузнецкий муниципальный район»</w:t>
      </w:r>
      <w:r>
        <w:rPr>
          <w:rFonts w:ascii="Times New Roman" w:eastAsia="Arial" w:hAnsi="Times New Roman"/>
          <w:sz w:val="24"/>
          <w:szCs w:val="24"/>
          <w:lang w:eastAsia="ru-RU" w:bidi="hi-IN"/>
        </w:rPr>
        <w:t xml:space="preserve"> для предоставления муниципальной услуги, у заявителя;</w:t>
      </w:r>
    </w:p>
    <w:p w:rsidR="00F059A0" w:rsidRDefault="005E7F22">
      <w:pPr>
        <w:pStyle w:val="afa"/>
        <w:widowControl w:val="0"/>
        <w:numPr>
          <w:ilvl w:val="2"/>
          <w:numId w:val="60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>
        <w:rPr>
          <w:rFonts w:ascii="Times New Roman" w:eastAsia="Arial" w:hAnsi="Times New Roman"/>
          <w:sz w:val="24"/>
          <w:szCs w:val="24"/>
          <w:lang w:eastAsia="ru-RU"/>
        </w:rPr>
        <w:t>федеральными законами и принятыми в соответствии с ними и</w:t>
      </w:r>
      <w:r>
        <w:rPr>
          <w:rFonts w:ascii="Times New Roman" w:eastAsia="Arial" w:hAnsi="Times New Roman"/>
          <w:sz w:val="24"/>
          <w:szCs w:val="24"/>
          <w:lang w:eastAsia="ru-RU"/>
        </w:rPr>
        <w:t>ными нормативными правовыми актами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законами и иными нормативными правовыми актами Кемеровской области, нормативными правовыми актами муниципального образования «</w:t>
      </w:r>
      <w:r>
        <w:rPr>
          <w:rFonts w:ascii="Times New Roman" w:eastAsia="Arial" w:hAnsi="Times New Roman"/>
          <w:sz w:val="24"/>
          <w:szCs w:val="24"/>
          <w:lang w:eastAsia="ru-RU"/>
        </w:rPr>
        <w:t>Новокузнецкий муниципальный район»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Arial" w:hAnsi="Times New Roman"/>
          <w:sz w:val="24"/>
          <w:szCs w:val="24"/>
          <w:lang w:eastAsia="ru-RU"/>
        </w:rPr>
        <w:t>В указанном случае досудебное (внесуд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>
        <w:rPr>
          <w:rFonts w:ascii="Times New Roman" w:eastAsia="Arial" w:hAnsi="Times New Roman"/>
          <w:sz w:val="24"/>
          <w:szCs w:val="24"/>
          <w:lang w:eastAsia="ru-RU"/>
        </w:rPr>
        <w:t>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059A0" w:rsidRDefault="005E7F22">
      <w:pPr>
        <w:pStyle w:val="afa"/>
        <w:widowControl w:val="0"/>
        <w:numPr>
          <w:ilvl w:val="2"/>
          <w:numId w:val="60"/>
        </w:numPr>
        <w:spacing w:line="240" w:lineRule="auto"/>
        <w:ind w:left="0" w:firstLine="426"/>
        <w:jc w:val="both"/>
      </w:pPr>
      <w:r>
        <w:rPr>
          <w:rFonts w:ascii="Times New Roman" w:eastAsia="Arial" w:hAnsi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сийской Федерации, нормативными правовыми актами Кемеровской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муниципального образования «</w:t>
      </w:r>
      <w:r>
        <w:rPr>
          <w:rFonts w:ascii="Times New Roman" w:eastAsia="Arial" w:hAnsi="Times New Roman"/>
          <w:sz w:val="24"/>
          <w:szCs w:val="24"/>
          <w:lang w:eastAsia="ru-RU"/>
        </w:rPr>
        <w:t>Новокузнецкий муниципальный район»;</w:t>
      </w:r>
    </w:p>
    <w:p w:rsidR="00F059A0" w:rsidRDefault="005E7F22">
      <w:pPr>
        <w:pStyle w:val="afa"/>
        <w:widowControl w:val="0"/>
        <w:numPr>
          <w:ilvl w:val="2"/>
          <w:numId w:val="60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</w:t>
      </w:r>
      <w:r>
        <w:rPr>
          <w:rFonts w:ascii="Times New Roman" w:eastAsia="Arial" w:hAnsi="Times New Roman"/>
          <w:sz w:val="24"/>
          <w:szCs w:val="24"/>
          <w:lang w:eastAsia="ru-RU"/>
        </w:rPr>
        <w:t>его муниципальную услугу, многофункционального центра, работника многофункционального центра,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</w:t>
      </w:r>
      <w:r>
        <w:rPr>
          <w:rFonts w:ascii="Times New Roman" w:eastAsia="Arial" w:hAnsi="Times New Roman"/>
          <w:sz w:val="24"/>
          <w:szCs w:val="24"/>
          <w:lang w:eastAsia="ru-RU"/>
        </w:rPr>
        <w:t>яемых по принципу «одного окна»,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</w:t>
      </w:r>
      <w:r>
        <w:rPr>
          <w:rFonts w:ascii="Times New Roman" w:eastAsia="Arial" w:hAnsi="Times New Roman"/>
          <w:sz w:val="24"/>
          <w:szCs w:val="24"/>
          <w:lang w:eastAsia="ru-RU"/>
        </w:rPr>
        <w:t>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</w:t>
      </w:r>
      <w:r>
        <w:rPr>
          <w:rFonts w:ascii="Times New Roman" w:eastAsia="Arial" w:hAnsi="Times New Roman"/>
          <w:sz w:val="24"/>
          <w:szCs w:val="24"/>
          <w:lang w:eastAsia="ru-RU"/>
        </w:rPr>
        <w:t>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059A0" w:rsidRDefault="005E7F22">
      <w:pPr>
        <w:pStyle w:val="afa"/>
        <w:widowControl w:val="0"/>
        <w:numPr>
          <w:ilvl w:val="2"/>
          <w:numId w:val="60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eastAsia="Arial" w:hAnsi="Times New Roman"/>
          <w:sz w:val="24"/>
          <w:szCs w:val="24"/>
          <w:lang w:eastAsia="ru-RU"/>
        </w:rPr>
        <w:lastRenderedPageBreak/>
        <w:t>муниципальной услуги;</w:t>
      </w:r>
    </w:p>
    <w:p w:rsidR="00F059A0" w:rsidRDefault="005E7F22">
      <w:pPr>
        <w:pStyle w:val="afa"/>
        <w:widowControl w:val="0"/>
        <w:numPr>
          <w:ilvl w:val="2"/>
          <w:numId w:val="60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приостановление предо</w:t>
      </w:r>
      <w:r>
        <w:rPr>
          <w:rFonts w:ascii="Times New Roman" w:eastAsia="Arial" w:hAnsi="Times New Roman"/>
          <w:sz w:val="24"/>
          <w:szCs w:val="24"/>
          <w:lang w:eastAsia="ru-RU"/>
        </w:rPr>
        <w:t>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нормативным</w:t>
      </w:r>
      <w:r>
        <w:rPr>
          <w:rFonts w:ascii="Times New Roman" w:eastAsia="Arial" w:hAnsi="Times New Roman"/>
          <w:sz w:val="24"/>
          <w:szCs w:val="24"/>
          <w:lang w:eastAsia="ru-RU"/>
        </w:rPr>
        <w:t>и правовыми актами 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</w:t>
      </w:r>
      <w:r>
        <w:rPr>
          <w:rFonts w:ascii="Times New Roman" w:eastAsia="Arial" w:hAnsi="Times New Roman"/>
          <w:sz w:val="24"/>
          <w:szCs w:val="24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</w:t>
      </w:r>
      <w:r>
        <w:rPr>
          <w:rFonts w:ascii="Times New Roman" w:eastAsia="Arial" w:hAnsi="Times New Roman"/>
          <w:sz w:val="24"/>
          <w:szCs w:val="24"/>
          <w:lang w:eastAsia="ru-RU"/>
        </w:rPr>
        <w:t>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F059A0" w:rsidRDefault="00F059A0">
      <w:pPr>
        <w:pStyle w:val="afa"/>
        <w:numPr>
          <w:ilvl w:val="0"/>
          <w:numId w:val="5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54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eastAsia="Arial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многофункциональный центр либо в соответствующий орган государственной власти (орган местного самоуправления) публично-правового </w:t>
      </w:r>
      <w:r>
        <w:rPr>
          <w:rFonts w:ascii="Times New Roman" w:eastAsia="Arial" w:hAnsi="Times New Roman"/>
          <w:sz w:val="24"/>
          <w:szCs w:val="24"/>
          <w:lang w:eastAsia="ru-RU"/>
        </w:rPr>
        <w:t>образования, являющийся учредителем многофункционального центра (далее - учредитель многофункционального центра), а также в иные организации, которые вправе привлекать уполномоченный многофункциональный центр в целях повышения территориальной доступности м</w:t>
      </w:r>
      <w:r>
        <w:rPr>
          <w:rFonts w:ascii="Times New Roman" w:eastAsia="Arial" w:hAnsi="Times New Roman"/>
          <w:sz w:val="24"/>
          <w:szCs w:val="24"/>
          <w:lang w:eastAsia="ru-RU"/>
        </w:rPr>
        <w:t>униципальных услуг, предоставляемых по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</w:t>
      </w:r>
      <w:r>
        <w:rPr>
          <w:rFonts w:ascii="Times New Roman" w:eastAsia="Arial" w:hAnsi="Times New Roman"/>
          <w:sz w:val="24"/>
          <w:szCs w:val="24"/>
          <w:lang w:eastAsia="ru-RU"/>
        </w:rPr>
        <w:t>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</w:t>
      </w:r>
      <w:r>
        <w:rPr>
          <w:rFonts w:ascii="Times New Roman" w:eastAsia="Arial" w:hAnsi="Times New Roman"/>
          <w:sz w:val="24"/>
          <w:szCs w:val="24"/>
          <w:lang w:eastAsia="ru-RU"/>
        </w:rPr>
        <w:t>ие) многофункционального центра подаются учредителю многофункционального центра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</w:t>
      </w:r>
      <w:r>
        <w:rPr>
          <w:rFonts w:ascii="Times New Roman" w:eastAsia="Arial" w:hAnsi="Times New Roman"/>
          <w:sz w:val="24"/>
          <w:szCs w:val="24"/>
          <w:lang w:eastAsia="ru-RU"/>
        </w:rPr>
        <w:t>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окна».</w:t>
      </w:r>
    </w:p>
    <w:p w:rsidR="00F059A0" w:rsidRDefault="005E7F22">
      <w:pPr>
        <w:pStyle w:val="afa"/>
        <w:numPr>
          <w:ilvl w:val="1"/>
          <w:numId w:val="5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</w:t>
      </w:r>
      <w:r>
        <w:rPr>
          <w:rFonts w:ascii="Times New Roman" w:eastAsia="Arial" w:hAnsi="Times New Roman"/>
          <w:sz w:val="24"/>
          <w:szCs w:val="24"/>
          <w:lang w:eastAsia="ru-RU"/>
        </w:rPr>
        <w:t>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</w:t>
      </w:r>
      <w:r>
        <w:rPr>
          <w:rFonts w:ascii="Times New Roman" w:eastAsia="Arial" w:hAnsi="Times New Roman"/>
          <w:sz w:val="24"/>
          <w:szCs w:val="24"/>
          <w:lang w:eastAsia="ru-RU"/>
        </w:rPr>
        <w:t>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</w:t>
      </w:r>
      <w:r>
        <w:rPr>
          <w:rFonts w:ascii="Times New Roman" w:eastAsia="Arial" w:hAnsi="Times New Roman"/>
          <w:sz w:val="24"/>
          <w:szCs w:val="24"/>
          <w:lang w:eastAsia="ru-RU"/>
        </w:rPr>
        <w:t>явителя.</w:t>
      </w:r>
    </w:p>
    <w:p w:rsidR="00F059A0" w:rsidRDefault="005E7F22">
      <w:pPr>
        <w:pStyle w:val="afa"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059A0" w:rsidRDefault="005E7F22">
      <w:pPr>
        <w:pStyle w:val="afa"/>
        <w:autoSpaceDE w:val="0"/>
        <w:spacing w:after="0" w:line="240" w:lineRule="auto"/>
        <w:ind w:left="0" w:firstLine="426"/>
        <w:jc w:val="both"/>
      </w:pPr>
      <w:r>
        <w:rPr>
          <w:rFonts w:ascii="Times New Roman" w:eastAsia="Arial" w:hAnsi="Times New Roman"/>
          <w:sz w:val="24"/>
          <w:szCs w:val="24"/>
          <w:lang w:eastAsia="ru-RU"/>
        </w:rPr>
        <w:lastRenderedPageBreak/>
        <w:t>Жалоба на решения и действия 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ru-RU"/>
        </w:rPr>
        <w:t>иных организаций, которы</w:t>
      </w:r>
      <w:r>
        <w:rPr>
          <w:rFonts w:ascii="Times New Roman" w:eastAsia="Arial" w:hAnsi="Times New Roman"/>
          <w:sz w:val="24"/>
          <w:szCs w:val="24"/>
          <w:lang w:eastAsia="ru-RU"/>
        </w:rPr>
        <w:t>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а также их работников может быть направлена по почте, с использованием информационно-</w:t>
      </w:r>
      <w:r>
        <w:rPr>
          <w:rFonts w:ascii="Times New Roman" w:eastAsia="Arial" w:hAnsi="Times New Roman"/>
          <w:sz w:val="24"/>
          <w:szCs w:val="24"/>
          <w:lang w:eastAsia="ru-RU"/>
        </w:rPr>
        <w:t>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</w:t>
      </w:r>
      <w:r>
        <w:rPr>
          <w:rFonts w:ascii="Times New Roman" w:eastAsia="Arial" w:hAnsi="Times New Roman"/>
          <w:sz w:val="24"/>
          <w:szCs w:val="24"/>
          <w:lang w:eastAsia="ru-RU"/>
        </w:rPr>
        <w:t>теля.</w:t>
      </w:r>
    </w:p>
    <w:p w:rsidR="00F059A0" w:rsidRDefault="00F059A0">
      <w:pPr>
        <w:pStyle w:val="afa"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1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1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22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либо муниципальных служащих, для отношений, связанных с подачей и рассмотрением указанных жалоб, нормы пункта 5.1. не применяются.</w:t>
      </w:r>
    </w:p>
    <w:p w:rsidR="00F059A0" w:rsidRDefault="005E7F22">
      <w:pPr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</w:t>
      </w:r>
      <w:r>
        <w:rPr>
          <w:rFonts w:ascii="Times New Roman" w:eastAsia="Arial" w:hAnsi="Times New Roman"/>
          <w:sz w:val="24"/>
          <w:szCs w:val="24"/>
          <w:lang w:eastAsia="ru-RU"/>
        </w:rPr>
        <w:t>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</w:t>
      </w:r>
      <w:r>
        <w:rPr>
          <w:rFonts w:ascii="Times New Roman" w:eastAsia="Arial" w:hAnsi="Times New Roman"/>
          <w:sz w:val="24"/>
          <w:szCs w:val="24"/>
          <w:lang w:eastAsia="ru-RU"/>
        </w:rPr>
        <w:t>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антимонопольным законодательством Российской Федерации, в антимонопольный орган. </w:t>
      </w:r>
    </w:p>
    <w:p w:rsidR="00F059A0" w:rsidRDefault="00F059A0">
      <w:pPr>
        <w:pStyle w:val="afa"/>
        <w:numPr>
          <w:ilvl w:val="0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18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«Новокузнецкий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муниципальный район».</w:t>
      </w:r>
    </w:p>
    <w:p w:rsidR="00F059A0" w:rsidRDefault="00F059A0">
      <w:pPr>
        <w:pStyle w:val="afa"/>
        <w:numPr>
          <w:ilvl w:val="0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1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F059A0" w:rsidRDefault="00F059A0">
      <w:pPr>
        <w:pStyle w:val="afa"/>
        <w:numPr>
          <w:ilvl w:val="0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3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44"/>
        </w:numPr>
        <w:spacing w:line="240" w:lineRule="auto"/>
        <w:ind w:left="0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>
        <w:rPr>
          <w:rFonts w:ascii="Times New Roman" w:eastAsia="Arial" w:hAnsi="Times New Roman"/>
          <w:sz w:val="24"/>
          <w:szCs w:val="24"/>
          <w:lang w:eastAsia="ru-RU"/>
        </w:rPr>
        <w:t>руководителя и (или) работника,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из руководителей и (или) рабо</w:t>
      </w:r>
      <w:r>
        <w:rPr>
          <w:rFonts w:ascii="Times New Roman" w:eastAsia="Arial" w:hAnsi="Times New Roman"/>
          <w:sz w:val="24"/>
          <w:szCs w:val="24"/>
          <w:lang w:eastAsia="ru-RU"/>
        </w:rPr>
        <w:t>тников, решения и действия (бездействие) которых обжалуются;</w:t>
      </w:r>
    </w:p>
    <w:p w:rsidR="00F059A0" w:rsidRDefault="005E7F22">
      <w:pPr>
        <w:pStyle w:val="afa"/>
        <w:numPr>
          <w:ilvl w:val="2"/>
          <w:numId w:val="44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59A0" w:rsidRDefault="005E7F22">
      <w:pPr>
        <w:pStyle w:val="afa"/>
        <w:numPr>
          <w:ilvl w:val="2"/>
          <w:numId w:val="44"/>
        </w:numPr>
        <w:spacing w:line="240" w:lineRule="auto"/>
        <w:ind w:left="0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иных организаций, которые вправе привлекать уполномоченный многофункциональный центр в целях повышения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рриториальной доступности муниципальных услуг, предоставляемых по принципу «одного окна»;</w:t>
      </w:r>
    </w:p>
    <w:p w:rsidR="00F059A0" w:rsidRDefault="005E7F22">
      <w:pPr>
        <w:pStyle w:val="afa"/>
        <w:numPr>
          <w:ilvl w:val="2"/>
          <w:numId w:val="4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оставляющего муниципальную услугу, либо муниципального служащего,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многофункционального центра, работника многофункционального центра, иных организаций, которые вправе привлекать уполномоченный многофункциональный центр в целях повышения территориальной дос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тупности муниципальных услуг, предоставляемых по принципу «одного окна». Заявителем могут быть представлены документы (при наличии), подтверждающие доводы заявителя, либо их копии. </w:t>
      </w:r>
    </w:p>
    <w:p w:rsidR="00F059A0" w:rsidRDefault="00F059A0">
      <w:pPr>
        <w:pStyle w:val="afa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9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9"/>
        </w:numPr>
        <w:spacing w:line="240" w:lineRule="auto"/>
        <w:ind w:left="0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многофункциональный центр, учредителю многофункционального центра, иные организации,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окна»,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059A0" w:rsidRDefault="005E7F22">
      <w:pPr>
        <w:pStyle w:val="afa"/>
        <w:numPr>
          <w:ilvl w:val="1"/>
          <w:numId w:val="9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одно из следующих решений:</w:t>
      </w:r>
    </w:p>
    <w:p w:rsidR="00F059A0" w:rsidRDefault="005E7F22">
      <w:pPr>
        <w:pStyle w:val="afa"/>
        <w:numPr>
          <w:ilvl w:val="0"/>
          <w:numId w:val="49"/>
        </w:numPr>
        <w:tabs>
          <w:tab w:val="left" w:pos="786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муниципальный район;</w:t>
      </w:r>
    </w:p>
    <w:p w:rsidR="00F059A0" w:rsidRDefault="005E7F22">
      <w:pPr>
        <w:pStyle w:val="afa"/>
        <w:numPr>
          <w:ilvl w:val="0"/>
          <w:numId w:val="49"/>
        </w:numPr>
        <w:tabs>
          <w:tab w:val="left" w:pos="786"/>
        </w:tabs>
        <w:autoSpaceDE w:val="0"/>
        <w:spacing w:after="0" w:line="240" w:lineRule="auto"/>
        <w:ind w:left="0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удовлетворении жалобы отказывается».</w:t>
      </w:r>
    </w:p>
    <w:p w:rsidR="00F059A0" w:rsidRDefault="00F059A0">
      <w:pPr>
        <w:pStyle w:val="afa"/>
        <w:numPr>
          <w:ilvl w:val="0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в пункте 5.8., заявителю в письменной форме и по желанию заявителя в электронной форме направляется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мотивированный ответ о результатах рассмотрения жалобы.</w:t>
      </w:r>
    </w:p>
    <w:p w:rsidR="00F059A0" w:rsidRDefault="005E7F22">
      <w:pPr>
        <w:pStyle w:val="afa"/>
        <w:numPr>
          <w:ilvl w:val="1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 жалоб, незамедлительно направляют имеющиеся материалы в органы прокуратуры».</w:t>
      </w:r>
    </w:p>
    <w:p w:rsidR="00F059A0" w:rsidRDefault="00F059A0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5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Новокузнецкой районной газете «Сельские вести» и разместить на сайте муниципального образования «Новокузнецкий муниципальный район»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www.admnkr.ru в информационно-телекоммуникационной сети «Интернет».</w:t>
      </w:r>
    </w:p>
    <w:p w:rsidR="00F059A0" w:rsidRDefault="005E7F22">
      <w:pPr>
        <w:pStyle w:val="afa"/>
        <w:numPr>
          <w:ilvl w:val="0"/>
          <w:numId w:val="58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опубликования, но не ранее 30.03.2018.</w:t>
      </w:r>
    </w:p>
    <w:p w:rsidR="00F059A0" w:rsidRDefault="005E7F22">
      <w:pPr>
        <w:pStyle w:val="afa"/>
        <w:widowControl w:val="0"/>
        <w:numPr>
          <w:ilvl w:val="0"/>
          <w:numId w:val="58"/>
        </w:numPr>
        <w:autoSpaceDE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возложить на исполняющего обязанности</w:t>
      </w:r>
      <w:r>
        <w:rPr>
          <w:rFonts w:ascii="Times New Roman" w:eastAsia="Times New Roman" w:hAnsi="Times New Roman"/>
          <w:sz w:val="24"/>
          <w:szCs w:val="24"/>
        </w:rPr>
        <w:t xml:space="preserve"> первого заместителя главы Новокузнецкого муниципального района                          С. В. Криулькина.</w:t>
      </w:r>
    </w:p>
    <w:p w:rsidR="00F059A0" w:rsidRDefault="00F059A0">
      <w:pPr>
        <w:pStyle w:val="afa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059A0" w:rsidRDefault="00F059A0">
      <w:pPr>
        <w:pStyle w:val="afa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059A0" w:rsidRDefault="00F059A0">
      <w:pPr>
        <w:pStyle w:val="afa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059A0" w:rsidRDefault="005E7F22">
      <w:pPr>
        <w:pStyle w:val="afa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Новокузнецкого муниципального района                                              Д. Г. Беспалов</w:t>
      </w:r>
    </w:p>
    <w:p w:rsidR="00F059A0" w:rsidRDefault="00F059A0">
      <w:pPr>
        <w:spacing w:before="120" w:after="0" w:line="24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59A0" w:rsidRDefault="00F059A0">
      <w:pPr>
        <w:spacing w:before="120" w:after="0" w:line="24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59A0" w:rsidRDefault="00F059A0">
      <w:pPr>
        <w:spacing w:before="120" w:after="0" w:line="24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59A0" w:rsidRDefault="00F059A0">
      <w:pPr>
        <w:spacing w:before="120" w:after="0" w:line="24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59A0" w:rsidRDefault="00F059A0">
      <w:pPr>
        <w:spacing w:before="120" w:after="0" w:line="24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59A0" w:rsidRDefault="00F059A0">
      <w:pPr>
        <w:spacing w:before="120" w:after="0" w:line="24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59A0" w:rsidRPr="008F3629" w:rsidRDefault="005E7F22">
      <w:pPr>
        <w:spacing w:before="120" w:after="0" w:line="24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13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66750" cy="857250"/>
            <wp:effectExtent l="0" t="0" r="0" b="0"/>
            <wp:wrapTight wrapText="bothSides">
              <wp:wrapPolygon edited="0">
                <wp:start x="1963" y="379"/>
                <wp:lineTo x="1963" y="474"/>
                <wp:lineTo x="1963" y="569"/>
                <wp:lineTo x="2086" y="665"/>
                <wp:lineTo x="2086" y="759"/>
                <wp:lineTo x="2699" y="855"/>
                <wp:lineTo x="2699" y="949"/>
                <wp:lineTo x="2699" y="1045"/>
                <wp:lineTo x="2699" y="1139"/>
                <wp:lineTo x="2699" y="1234"/>
                <wp:lineTo x="2577" y="1330"/>
                <wp:lineTo x="2577" y="1424"/>
                <wp:lineTo x="491" y="1520"/>
                <wp:lineTo x="3435" y="1614"/>
                <wp:lineTo x="1472" y="1710"/>
                <wp:lineTo x="491" y="1804"/>
                <wp:lineTo x="491" y="1900"/>
                <wp:lineTo x="491" y="1995"/>
                <wp:lineTo x="491" y="2090"/>
                <wp:lineTo x="491" y="2185"/>
                <wp:lineTo x="491" y="2280"/>
                <wp:lineTo x="491" y="2375"/>
                <wp:lineTo x="491" y="2469"/>
                <wp:lineTo x="491" y="2565"/>
                <wp:lineTo x="491" y="2660"/>
                <wp:lineTo x="614" y="2755"/>
                <wp:lineTo x="736" y="2850"/>
                <wp:lineTo x="491" y="2945"/>
                <wp:lineTo x="491" y="3040"/>
                <wp:lineTo x="491" y="3135"/>
                <wp:lineTo x="491" y="3230"/>
                <wp:lineTo x="614" y="3326"/>
                <wp:lineTo x="614" y="3420"/>
                <wp:lineTo x="491" y="3516"/>
                <wp:lineTo x="491" y="3610"/>
                <wp:lineTo x="491" y="3705"/>
                <wp:lineTo x="9449" y="3801"/>
                <wp:lineTo x="9449" y="3895"/>
                <wp:lineTo x="3682" y="3991"/>
                <wp:lineTo x="2945" y="4085"/>
                <wp:lineTo x="1841" y="4181"/>
                <wp:lineTo x="1595" y="4275"/>
                <wp:lineTo x="1595" y="4371"/>
                <wp:lineTo x="1595" y="4466"/>
                <wp:lineTo x="1595" y="4561"/>
                <wp:lineTo x="1718" y="4656"/>
                <wp:lineTo x="1841" y="4751"/>
                <wp:lineTo x="2086" y="4846"/>
                <wp:lineTo x="2086" y="4940"/>
                <wp:lineTo x="2209" y="5036"/>
                <wp:lineTo x="2699" y="5131"/>
                <wp:lineTo x="2699" y="5226"/>
                <wp:lineTo x="2699" y="5321"/>
                <wp:lineTo x="2699" y="5416"/>
                <wp:lineTo x="2699" y="5511"/>
                <wp:lineTo x="2577" y="5606"/>
                <wp:lineTo x="2577" y="5701"/>
                <wp:lineTo x="2577" y="5797"/>
                <wp:lineTo x="3435" y="5891"/>
                <wp:lineTo x="9449" y="5986"/>
                <wp:lineTo x="614" y="6081"/>
                <wp:lineTo x="614" y="6176"/>
                <wp:lineTo x="491" y="6271"/>
                <wp:lineTo x="491" y="6366"/>
                <wp:lineTo x="491" y="6462"/>
                <wp:lineTo x="491" y="6556"/>
                <wp:lineTo x="491" y="6652"/>
                <wp:lineTo x="491" y="6746"/>
                <wp:lineTo x="491" y="6842"/>
                <wp:lineTo x="491" y="6936"/>
                <wp:lineTo x="491" y="7032"/>
                <wp:lineTo x="859" y="7127"/>
                <wp:lineTo x="859" y="7221"/>
                <wp:lineTo x="859" y="7317"/>
                <wp:lineTo x="491" y="7411"/>
                <wp:lineTo x="491" y="7507"/>
                <wp:lineTo x="491" y="7602"/>
                <wp:lineTo x="491" y="7697"/>
                <wp:lineTo x="491" y="7792"/>
                <wp:lineTo x="614" y="7887"/>
                <wp:lineTo x="9449" y="7982"/>
                <wp:lineTo x="9449" y="8077"/>
                <wp:lineTo x="4295" y="8172"/>
                <wp:lineTo x="2577" y="8268"/>
                <wp:lineTo x="2945" y="8362"/>
                <wp:lineTo x="1595" y="8457"/>
                <wp:lineTo x="1595" y="8552"/>
                <wp:lineTo x="1595" y="8647"/>
                <wp:lineTo x="1595" y="8742"/>
                <wp:lineTo x="1595" y="8837"/>
                <wp:lineTo x="1718" y="8933"/>
                <wp:lineTo x="1841" y="9027"/>
                <wp:lineTo x="2086" y="9123"/>
                <wp:lineTo x="2086" y="9217"/>
                <wp:lineTo x="2331" y="9313"/>
                <wp:lineTo x="2699" y="9407"/>
                <wp:lineTo x="2699" y="9503"/>
                <wp:lineTo x="2699" y="9598"/>
                <wp:lineTo x="2699" y="9692"/>
                <wp:lineTo x="2577" y="9788"/>
                <wp:lineTo x="2577" y="9882"/>
                <wp:lineTo x="2577" y="9978"/>
                <wp:lineTo x="3435" y="10072"/>
                <wp:lineTo x="736" y="10168"/>
                <wp:lineTo x="491" y="10263"/>
                <wp:lineTo x="491" y="10358"/>
                <wp:lineTo x="491" y="10453"/>
                <wp:lineTo x="491" y="10548"/>
                <wp:lineTo x="491" y="10643"/>
                <wp:lineTo x="491" y="10739"/>
                <wp:lineTo x="491" y="10833"/>
                <wp:lineTo x="491" y="10928"/>
                <wp:lineTo x="491" y="11023"/>
                <wp:lineTo x="614" y="11118"/>
                <wp:lineTo x="491" y="11213"/>
                <wp:lineTo x="491" y="11308"/>
                <wp:lineTo x="491" y="11404"/>
                <wp:lineTo x="491" y="11498"/>
                <wp:lineTo x="491" y="11594"/>
                <wp:lineTo x="491" y="11688"/>
                <wp:lineTo x="736" y="11784"/>
                <wp:lineTo x="491" y="11878"/>
                <wp:lineTo x="491" y="11973"/>
                <wp:lineTo x="736" y="12069"/>
                <wp:lineTo x="614" y="12163"/>
                <wp:lineTo x="8222" y="12259"/>
                <wp:lineTo x="8100" y="12353"/>
                <wp:lineTo x="7977" y="12449"/>
                <wp:lineTo x="3190" y="12543"/>
                <wp:lineTo x="2945" y="12639"/>
                <wp:lineTo x="1595" y="12734"/>
                <wp:lineTo x="1595" y="12829"/>
                <wp:lineTo x="1595" y="12924"/>
                <wp:lineTo x="1595" y="13019"/>
                <wp:lineTo x="1718" y="13114"/>
                <wp:lineTo x="1841" y="13208"/>
                <wp:lineTo x="1963" y="13304"/>
                <wp:lineTo x="2086" y="13399"/>
                <wp:lineTo x="2086" y="13494"/>
                <wp:lineTo x="2699" y="13589"/>
                <wp:lineTo x="2699" y="13684"/>
                <wp:lineTo x="2699" y="13779"/>
                <wp:lineTo x="2699" y="13874"/>
                <wp:lineTo x="2699" y="13969"/>
                <wp:lineTo x="2577" y="14065"/>
                <wp:lineTo x="2577" y="14159"/>
                <wp:lineTo x="2577" y="14255"/>
                <wp:lineTo x="5522" y="14349"/>
                <wp:lineTo x="5400" y="14444"/>
                <wp:lineTo x="614" y="14540"/>
                <wp:lineTo x="491" y="14634"/>
                <wp:lineTo x="491" y="14730"/>
                <wp:lineTo x="491" y="14824"/>
                <wp:lineTo x="491" y="14920"/>
                <wp:lineTo x="491" y="15014"/>
                <wp:lineTo x="491" y="15110"/>
                <wp:lineTo x="491" y="15205"/>
                <wp:lineTo x="491" y="15300"/>
                <wp:lineTo x="491" y="15395"/>
                <wp:lineTo x="491" y="15490"/>
                <wp:lineTo x="859" y="15585"/>
                <wp:lineTo x="736" y="15679"/>
                <wp:lineTo x="736" y="15775"/>
                <wp:lineTo x="491" y="15870"/>
                <wp:lineTo x="491" y="15965"/>
                <wp:lineTo x="491" y="16060"/>
                <wp:lineTo x="491" y="16155"/>
                <wp:lineTo x="491" y="16250"/>
                <wp:lineTo x="736" y="16345"/>
                <wp:lineTo x="614" y="16440"/>
                <wp:lineTo x="2577" y="16536"/>
                <wp:lineTo x="2454" y="16630"/>
                <wp:lineTo x="2331" y="16725"/>
                <wp:lineTo x="2209" y="16820"/>
                <wp:lineTo x="2086" y="16915"/>
                <wp:lineTo x="1963" y="17010"/>
                <wp:lineTo x="1841" y="17105"/>
                <wp:lineTo x="1718" y="17201"/>
                <wp:lineTo x="1595" y="17295"/>
                <wp:lineTo x="1472" y="17391"/>
                <wp:lineTo x="1350" y="17485"/>
                <wp:lineTo x="1227" y="17581"/>
                <wp:lineTo x="1104" y="17675"/>
                <wp:lineTo x="982" y="17771"/>
                <wp:lineTo x="859" y="17866"/>
                <wp:lineTo x="0" y="17960"/>
                <wp:lineTo x="0" y="18056"/>
                <wp:lineTo x="0" y="18150"/>
                <wp:lineTo x="0" y="18246"/>
                <wp:lineTo x="0" y="18341"/>
                <wp:lineTo x="0" y="18436"/>
                <wp:lineTo x="0" y="18531"/>
                <wp:lineTo x="123" y="18626"/>
                <wp:lineTo x="123" y="18721"/>
                <wp:lineTo x="246" y="18816"/>
                <wp:lineTo x="246" y="18911"/>
                <wp:lineTo x="368" y="19007"/>
                <wp:lineTo x="368" y="19101"/>
                <wp:lineTo x="491" y="19196"/>
                <wp:lineTo x="614" y="19291"/>
                <wp:lineTo x="859" y="19386"/>
                <wp:lineTo x="982" y="19481"/>
                <wp:lineTo x="1227" y="19576"/>
                <wp:lineTo x="1227" y="19672"/>
                <wp:lineTo x="1472" y="19766"/>
                <wp:lineTo x="1963" y="19862"/>
                <wp:lineTo x="2331" y="19956"/>
                <wp:lineTo x="8959" y="20052"/>
                <wp:lineTo x="9204" y="20146"/>
                <wp:lineTo x="9449" y="20242"/>
                <wp:lineTo x="9572" y="20337"/>
                <wp:lineTo x="9695" y="20431"/>
                <wp:lineTo x="9695" y="20527"/>
                <wp:lineTo x="9817" y="20621"/>
                <wp:lineTo x="9817" y="20717"/>
                <wp:lineTo x="9817" y="20811"/>
                <wp:lineTo x="9940" y="20907"/>
                <wp:lineTo x="9940" y="21002"/>
                <wp:lineTo x="9940" y="21097"/>
                <wp:lineTo x="9940" y="21192"/>
                <wp:lineTo x="11536" y="21192"/>
                <wp:lineTo x="11536" y="21097"/>
                <wp:lineTo x="11536" y="21002"/>
                <wp:lineTo x="11536" y="20907"/>
                <wp:lineTo x="11536" y="20811"/>
                <wp:lineTo x="11659" y="20717"/>
                <wp:lineTo x="11659" y="20621"/>
                <wp:lineTo x="11659" y="20527"/>
                <wp:lineTo x="11781" y="20431"/>
                <wp:lineTo x="11904" y="20337"/>
                <wp:lineTo x="12027" y="20242"/>
                <wp:lineTo x="12272" y="20146"/>
                <wp:lineTo x="12517" y="20052"/>
                <wp:lineTo x="19145" y="19956"/>
                <wp:lineTo x="19513" y="19862"/>
                <wp:lineTo x="19881" y="19766"/>
                <wp:lineTo x="20126" y="19672"/>
                <wp:lineTo x="20249" y="19576"/>
                <wp:lineTo x="20494" y="19481"/>
                <wp:lineTo x="20617" y="19386"/>
                <wp:lineTo x="20740" y="19291"/>
                <wp:lineTo x="20862" y="19196"/>
                <wp:lineTo x="20985" y="19101"/>
                <wp:lineTo x="21108" y="19007"/>
                <wp:lineTo x="21108" y="18911"/>
                <wp:lineTo x="21230" y="18816"/>
                <wp:lineTo x="21230" y="18721"/>
                <wp:lineTo x="21353" y="18626"/>
                <wp:lineTo x="21353" y="18531"/>
                <wp:lineTo x="21353" y="18436"/>
                <wp:lineTo x="21353" y="18341"/>
                <wp:lineTo x="21353" y="18246"/>
                <wp:lineTo x="20862" y="18150"/>
                <wp:lineTo x="20862" y="18056"/>
                <wp:lineTo x="20862" y="17960"/>
                <wp:lineTo x="20862" y="17866"/>
                <wp:lineTo x="20862" y="17771"/>
                <wp:lineTo x="20862" y="17675"/>
                <wp:lineTo x="20862" y="17581"/>
                <wp:lineTo x="20862" y="17485"/>
                <wp:lineTo x="20862" y="17391"/>
                <wp:lineTo x="20862" y="17295"/>
                <wp:lineTo x="20862" y="17201"/>
                <wp:lineTo x="20862" y="17105"/>
                <wp:lineTo x="20862" y="17010"/>
                <wp:lineTo x="20862" y="16915"/>
                <wp:lineTo x="20862" y="16820"/>
                <wp:lineTo x="20617" y="16725"/>
                <wp:lineTo x="20862" y="16630"/>
                <wp:lineTo x="20862" y="16536"/>
                <wp:lineTo x="20862" y="16440"/>
                <wp:lineTo x="20862" y="16345"/>
                <wp:lineTo x="20862" y="16250"/>
                <wp:lineTo x="20862" y="16155"/>
                <wp:lineTo x="20862" y="16060"/>
                <wp:lineTo x="20862" y="15965"/>
                <wp:lineTo x="20862" y="15870"/>
                <wp:lineTo x="20862" y="15775"/>
                <wp:lineTo x="20862" y="15679"/>
                <wp:lineTo x="20862" y="15585"/>
                <wp:lineTo x="20862" y="15490"/>
                <wp:lineTo x="20862" y="15395"/>
                <wp:lineTo x="20862" y="15300"/>
                <wp:lineTo x="20862" y="15205"/>
                <wp:lineTo x="20862" y="15110"/>
                <wp:lineTo x="20862" y="15014"/>
                <wp:lineTo x="20862" y="14920"/>
                <wp:lineTo x="20862" y="14824"/>
                <wp:lineTo x="20862" y="14730"/>
                <wp:lineTo x="20862" y="14634"/>
                <wp:lineTo x="20862" y="14540"/>
                <wp:lineTo x="20862" y="14444"/>
                <wp:lineTo x="20862" y="14349"/>
                <wp:lineTo x="20862" y="14255"/>
                <wp:lineTo x="20862" y="14159"/>
                <wp:lineTo x="20862" y="14065"/>
                <wp:lineTo x="20862" y="13969"/>
                <wp:lineTo x="20862" y="13874"/>
                <wp:lineTo x="20862" y="13779"/>
                <wp:lineTo x="20862" y="13684"/>
                <wp:lineTo x="20862" y="13589"/>
                <wp:lineTo x="20862" y="13494"/>
                <wp:lineTo x="20862" y="13399"/>
                <wp:lineTo x="20862" y="13304"/>
                <wp:lineTo x="20862" y="13208"/>
                <wp:lineTo x="20862" y="13114"/>
                <wp:lineTo x="20862" y="13019"/>
                <wp:lineTo x="20862" y="12924"/>
                <wp:lineTo x="20862" y="12829"/>
                <wp:lineTo x="20862" y="12734"/>
                <wp:lineTo x="20862" y="12639"/>
                <wp:lineTo x="20740" y="12543"/>
                <wp:lineTo x="20862" y="12449"/>
                <wp:lineTo x="20862" y="12353"/>
                <wp:lineTo x="20740" y="12259"/>
                <wp:lineTo x="20740" y="12163"/>
                <wp:lineTo x="20862" y="12069"/>
                <wp:lineTo x="20862" y="11973"/>
                <wp:lineTo x="20862" y="11878"/>
                <wp:lineTo x="20862" y="11784"/>
                <wp:lineTo x="20862" y="11688"/>
                <wp:lineTo x="20862" y="11594"/>
                <wp:lineTo x="20862" y="11498"/>
                <wp:lineTo x="20862" y="11404"/>
                <wp:lineTo x="20862" y="11308"/>
                <wp:lineTo x="20862" y="11213"/>
                <wp:lineTo x="20862" y="11118"/>
                <wp:lineTo x="20862" y="11023"/>
                <wp:lineTo x="20862" y="10928"/>
                <wp:lineTo x="20862" y="10833"/>
                <wp:lineTo x="20862" y="10739"/>
                <wp:lineTo x="20862" y="10643"/>
                <wp:lineTo x="20862" y="10548"/>
                <wp:lineTo x="20862" y="10453"/>
                <wp:lineTo x="20862" y="10358"/>
                <wp:lineTo x="20862" y="10263"/>
                <wp:lineTo x="20862" y="10168"/>
                <wp:lineTo x="20862" y="10072"/>
                <wp:lineTo x="20862" y="9978"/>
                <wp:lineTo x="20862" y="9882"/>
                <wp:lineTo x="20862" y="9788"/>
                <wp:lineTo x="20862" y="9692"/>
                <wp:lineTo x="20862" y="9598"/>
                <wp:lineTo x="20862" y="9503"/>
                <wp:lineTo x="20862" y="9407"/>
                <wp:lineTo x="20862" y="9313"/>
                <wp:lineTo x="20862" y="9217"/>
                <wp:lineTo x="20862" y="9123"/>
                <wp:lineTo x="20862" y="9027"/>
                <wp:lineTo x="20862" y="8933"/>
                <wp:lineTo x="20862" y="8837"/>
                <wp:lineTo x="20862" y="8742"/>
                <wp:lineTo x="20862" y="8647"/>
                <wp:lineTo x="20862" y="8552"/>
                <wp:lineTo x="20862" y="8457"/>
                <wp:lineTo x="20862" y="8362"/>
                <wp:lineTo x="20862" y="8268"/>
                <wp:lineTo x="20862" y="8172"/>
                <wp:lineTo x="20862" y="8077"/>
                <wp:lineTo x="20862" y="7982"/>
                <wp:lineTo x="20862" y="7887"/>
                <wp:lineTo x="20740" y="7792"/>
                <wp:lineTo x="20862" y="7697"/>
                <wp:lineTo x="20862" y="7602"/>
                <wp:lineTo x="20740" y="7507"/>
                <wp:lineTo x="20862" y="7411"/>
                <wp:lineTo x="20862" y="7317"/>
                <wp:lineTo x="20862" y="7221"/>
                <wp:lineTo x="20740" y="7127"/>
                <wp:lineTo x="20862" y="7032"/>
                <wp:lineTo x="20862" y="6936"/>
                <wp:lineTo x="20862" y="6842"/>
                <wp:lineTo x="20862" y="6746"/>
                <wp:lineTo x="20862" y="6652"/>
                <wp:lineTo x="20862" y="6556"/>
                <wp:lineTo x="20862" y="6462"/>
                <wp:lineTo x="20862" y="6366"/>
                <wp:lineTo x="20862" y="6271"/>
                <wp:lineTo x="20862" y="6176"/>
                <wp:lineTo x="20862" y="6081"/>
                <wp:lineTo x="20862" y="5986"/>
                <wp:lineTo x="20862" y="5891"/>
                <wp:lineTo x="20862" y="5797"/>
                <wp:lineTo x="20862" y="5701"/>
                <wp:lineTo x="20862" y="5606"/>
                <wp:lineTo x="20862" y="5511"/>
                <wp:lineTo x="20862" y="5416"/>
                <wp:lineTo x="20862" y="5321"/>
                <wp:lineTo x="20862" y="5226"/>
                <wp:lineTo x="20862" y="5131"/>
                <wp:lineTo x="20862" y="5036"/>
                <wp:lineTo x="20862" y="4940"/>
                <wp:lineTo x="20862" y="4846"/>
                <wp:lineTo x="20862" y="4751"/>
                <wp:lineTo x="20862" y="4656"/>
                <wp:lineTo x="20862" y="4561"/>
                <wp:lineTo x="20862" y="4466"/>
                <wp:lineTo x="20862" y="4371"/>
                <wp:lineTo x="20862" y="4275"/>
                <wp:lineTo x="20862" y="4181"/>
                <wp:lineTo x="20740" y="4085"/>
                <wp:lineTo x="20862" y="3991"/>
                <wp:lineTo x="20862" y="3895"/>
                <wp:lineTo x="20862" y="3801"/>
                <wp:lineTo x="20862" y="3705"/>
                <wp:lineTo x="20862" y="3610"/>
                <wp:lineTo x="20862" y="3516"/>
                <wp:lineTo x="20862" y="3420"/>
                <wp:lineTo x="20862" y="3326"/>
                <wp:lineTo x="20862" y="3230"/>
                <wp:lineTo x="20862" y="3135"/>
                <wp:lineTo x="20862" y="3040"/>
                <wp:lineTo x="20740" y="2945"/>
                <wp:lineTo x="20862" y="2850"/>
                <wp:lineTo x="20862" y="2755"/>
                <wp:lineTo x="20862" y="2660"/>
                <wp:lineTo x="20862" y="2565"/>
                <wp:lineTo x="20862" y="2469"/>
                <wp:lineTo x="20862" y="2375"/>
                <wp:lineTo x="20862" y="2280"/>
                <wp:lineTo x="20862" y="2185"/>
                <wp:lineTo x="20862" y="2090"/>
                <wp:lineTo x="20862" y="1995"/>
                <wp:lineTo x="20862" y="1900"/>
                <wp:lineTo x="20862" y="1804"/>
                <wp:lineTo x="20862" y="1710"/>
                <wp:lineTo x="20862" y="1614"/>
                <wp:lineTo x="20862" y="1520"/>
                <wp:lineTo x="20862" y="1424"/>
                <wp:lineTo x="20862" y="1330"/>
                <wp:lineTo x="20862" y="1234"/>
                <wp:lineTo x="20862" y="1139"/>
                <wp:lineTo x="20862" y="1045"/>
                <wp:lineTo x="20862" y="949"/>
                <wp:lineTo x="20862" y="855"/>
                <wp:lineTo x="20862" y="759"/>
                <wp:lineTo x="20862" y="665"/>
                <wp:lineTo x="20862" y="569"/>
                <wp:lineTo x="20862" y="474"/>
                <wp:lineTo x="20740" y="379"/>
                <wp:lineTo x="1963" y="379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1" t="-16" r="-2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9A0" w:rsidRDefault="00F059A0">
      <w:pPr>
        <w:spacing w:before="120" w:after="0" w:line="24" w:lineRule="atLeast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59A0" w:rsidRDefault="00F059A0">
      <w:pPr>
        <w:keepNext/>
        <w:spacing w:after="0" w:line="24" w:lineRule="atLeast"/>
        <w:ind w:right="-1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059A0" w:rsidRDefault="00F059A0">
      <w:pPr>
        <w:keepNext/>
        <w:spacing w:after="0" w:line="24" w:lineRule="atLeast"/>
        <w:ind w:right="-1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59A0" w:rsidRDefault="005E7F22">
      <w:pPr>
        <w:keepNext/>
        <w:spacing w:after="0" w:line="24" w:lineRule="atLeast"/>
        <w:ind w:right="-1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Кемеровская область</w:t>
      </w:r>
    </w:p>
    <w:p w:rsidR="00F059A0" w:rsidRDefault="005E7F22">
      <w:pPr>
        <w:keepNext/>
        <w:spacing w:after="0" w:line="24" w:lineRule="atLeast"/>
        <w:ind w:right="-1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F059A0" w:rsidRDefault="005E7F22">
      <w:pPr>
        <w:keepNext/>
        <w:spacing w:after="0" w:line="24" w:lineRule="atLeast"/>
        <w:ind w:right="-1"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F059A0" w:rsidRDefault="00F059A0">
      <w:pPr>
        <w:keepNext/>
        <w:spacing w:after="0" w:line="24" w:lineRule="atLeast"/>
        <w:ind w:right="-1"/>
        <w:jc w:val="center"/>
        <w:outlineLvl w:val="2"/>
        <w:rPr>
          <w:rFonts w:ascii="Times New Roman" w:eastAsia="Times New Roman" w:hAnsi="Times New Roman"/>
          <w:bCs/>
          <w:spacing w:val="100"/>
          <w:sz w:val="32"/>
          <w:szCs w:val="32"/>
          <w:lang w:eastAsia="ru-RU"/>
        </w:rPr>
      </w:pPr>
    </w:p>
    <w:p w:rsidR="00F059A0" w:rsidRDefault="005E7F22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F059A0" w:rsidRDefault="00F059A0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59A0" w:rsidRDefault="005E7F22">
      <w:pPr>
        <w:tabs>
          <w:tab w:val="left" w:pos="963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28.11.2017г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229</w:t>
      </w:r>
    </w:p>
    <w:p w:rsidR="00F059A0" w:rsidRDefault="005E7F22">
      <w:pPr>
        <w:spacing w:after="0" w:line="24" w:lineRule="atLeast"/>
        <w:ind w:right="-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г. Новокузнецк</w:t>
      </w:r>
    </w:p>
    <w:p w:rsidR="00F059A0" w:rsidRDefault="00F059A0">
      <w:pPr>
        <w:spacing w:after="0" w:line="24" w:lineRule="atLeast"/>
        <w:ind w:right="-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59A0" w:rsidRDefault="005E7F22">
      <w:pPr>
        <w:widowControl w:val="0"/>
        <w:autoSpaceDE w:val="0"/>
        <w:spacing w:after="0" w:line="24" w:lineRule="atLeast"/>
        <w:ind w:right="-1"/>
        <w:jc w:val="center"/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F059A0" w:rsidRDefault="005E7F22">
      <w:pPr>
        <w:widowControl w:val="0"/>
        <w:autoSpaceDE w:val="0"/>
        <w:spacing w:after="0" w:line="24" w:lineRule="atLeast"/>
        <w:ind w:right="-1"/>
        <w:jc w:val="center"/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предоставления муниципальной услуги</w:t>
      </w:r>
    </w:p>
    <w:p w:rsidR="00F059A0" w:rsidRDefault="005E7F22">
      <w:pPr>
        <w:spacing w:after="0" w:line="24" w:lineRule="atLeast"/>
        <w:ind w:right="-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«Предоставление градостроительного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плана земельного участка»</w:t>
      </w:r>
    </w:p>
    <w:p w:rsidR="00F059A0" w:rsidRDefault="00F059A0">
      <w:pPr>
        <w:spacing w:after="0" w:line="24" w:lineRule="atLeast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 122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порядке разработки и утверждения административных регламентов предоставления муниципальных услуг», а также с целью приведения муниципальных правовых актов в соответствие с Федеральным законом от 03.07.2016 № 373-ФЗ «О внесении изменений в Градостроитель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иторий и признании утратившими силу отдельных положений законодательных актов Российской Федерации», администрация Новокузнецкого муниципального района постановляет:</w:t>
      </w:r>
    </w:p>
    <w:p w:rsidR="00F059A0" w:rsidRDefault="005E7F22">
      <w:pPr>
        <w:pStyle w:val="afa"/>
        <w:widowControl w:val="0"/>
        <w:numPr>
          <w:ilvl w:val="0"/>
          <w:numId w:val="69"/>
        </w:numPr>
        <w:suppressAutoHyphens/>
        <w:autoSpaceDE w:val="0"/>
        <w:spacing w:after="0" w:line="240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«Предоставление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радостроительного плана земельного участка»</w:t>
      </w:r>
      <w:r>
        <w:rPr>
          <w:rFonts w:ascii="Times New Roman" w:eastAsia="Times New Roman" w:hAnsi="Times New Roman"/>
          <w:sz w:val="24"/>
          <w:szCs w:val="20"/>
        </w:rPr>
        <w:t xml:space="preserve"> согласно приложению к настоящему постановлению.</w:t>
      </w:r>
    </w:p>
    <w:p w:rsidR="00F059A0" w:rsidRDefault="005E7F22">
      <w:pPr>
        <w:pStyle w:val="afa"/>
        <w:numPr>
          <w:ilvl w:val="0"/>
          <w:numId w:val="69"/>
        </w:numPr>
        <w:spacing w:after="0" w:line="240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Новокузнецкого муниципального района от 22.08.2016 № 174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луги «Предоставление градостроительного плана земельного участка» признать утратившим силу.</w:t>
      </w:r>
    </w:p>
    <w:p w:rsidR="00F059A0" w:rsidRDefault="005E7F22">
      <w:pPr>
        <w:pStyle w:val="afa"/>
        <w:numPr>
          <w:ilvl w:val="0"/>
          <w:numId w:val="69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опубликовать в Новокузнецкой районной газете «Сельские вести».</w:t>
      </w:r>
    </w:p>
    <w:p w:rsidR="00F059A0" w:rsidRDefault="005E7F22">
      <w:pPr>
        <w:pStyle w:val="afa"/>
        <w:numPr>
          <w:ilvl w:val="0"/>
          <w:numId w:val="69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дня, следующего за днем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059A0" w:rsidRDefault="005E7F22">
      <w:pPr>
        <w:pStyle w:val="afa"/>
        <w:numPr>
          <w:ilvl w:val="0"/>
          <w:numId w:val="69"/>
        </w:numPr>
        <w:suppressAutoHyphens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F059A0" w:rsidRDefault="005E7F22">
      <w:pPr>
        <w:widowControl w:val="0"/>
        <w:autoSpaceDE w:val="0"/>
        <w:spacing w:after="0" w:line="240" w:lineRule="auto"/>
        <w:ind w:right="-1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Новокузнецкого </w:t>
      </w:r>
    </w:p>
    <w:p w:rsidR="00F059A0" w:rsidRDefault="005E7F22">
      <w:pPr>
        <w:widowControl w:val="0"/>
        <w:autoSpaceDE w:val="0"/>
        <w:spacing w:after="0" w:line="240" w:lineRule="auto"/>
        <w:ind w:right="-1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Д. Г. Беспалов</w:t>
      </w:r>
    </w:p>
    <w:p w:rsidR="00F059A0" w:rsidRDefault="005E7F22">
      <w:pPr>
        <w:spacing w:after="0" w:line="276" w:lineRule="auto"/>
        <w:ind w:right="-1" w:firstLine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</w:p>
    <w:p w:rsidR="00F059A0" w:rsidRDefault="005E7F22">
      <w:pPr>
        <w:spacing w:after="0" w:line="276" w:lineRule="auto"/>
        <w:ind w:right="-1" w:firstLine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059A0" w:rsidRDefault="005E7F22">
      <w:pPr>
        <w:spacing w:after="0" w:line="276" w:lineRule="auto"/>
        <w:ind w:right="-1" w:firstLine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Новокузнецкого муниципального района</w:t>
      </w:r>
    </w:p>
    <w:p w:rsidR="00F059A0" w:rsidRDefault="005E7F22">
      <w:pPr>
        <w:spacing w:after="0" w:line="276" w:lineRule="auto"/>
        <w:ind w:right="-1" w:firstLine="5387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28.11.2017г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229</w:t>
      </w:r>
    </w:p>
    <w:p w:rsidR="00F059A0" w:rsidRDefault="00F059A0">
      <w:pPr>
        <w:spacing w:after="0" w:line="276" w:lineRule="auto"/>
        <w:ind w:right="-1" w:firstLine="567"/>
        <w:jc w:val="center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</w:p>
    <w:p w:rsidR="00F059A0" w:rsidRDefault="005E7F22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Административный регламент</w:t>
      </w:r>
    </w:p>
    <w:p w:rsidR="00F059A0" w:rsidRDefault="005E7F22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предоставления муниципальной услуги</w:t>
      </w:r>
    </w:p>
    <w:p w:rsidR="00F059A0" w:rsidRDefault="005E7F22">
      <w:pPr>
        <w:keepNext/>
        <w:tabs>
          <w:tab w:val="left" w:pos="709"/>
        </w:tabs>
        <w:spacing w:after="0" w:line="276" w:lineRule="auto"/>
        <w:ind w:right="-1"/>
        <w:jc w:val="center"/>
        <w:outlineLvl w:val="0"/>
      </w:pPr>
      <w:r>
        <w:rPr>
          <w:rFonts w:ascii="Times New Roman" w:eastAsia="Times New Roman" w:hAnsi="Times New Roman"/>
          <w:sz w:val="24"/>
          <w:szCs w:val="24"/>
          <w:lang w:val="en-US"/>
        </w:rPr>
        <w:t>«</w:t>
      </w:r>
      <w:r>
        <w:rPr>
          <w:rFonts w:ascii="Times New Roman" w:eastAsia="Times New Roman" w:hAnsi="Times New Roman"/>
          <w:sz w:val="24"/>
          <w:szCs w:val="24"/>
        </w:rPr>
        <w:t>Предоставление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градостроительного плана земельного участка»</w:t>
      </w:r>
    </w:p>
    <w:p w:rsidR="00F059A0" w:rsidRDefault="00F059A0">
      <w:pPr>
        <w:spacing w:after="0" w:line="276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059A0" w:rsidRDefault="005E7F22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en-US"/>
        </w:rPr>
        <w:t>Общие положения</w:t>
      </w:r>
    </w:p>
    <w:p w:rsidR="00F059A0" w:rsidRDefault="00F059A0">
      <w:pPr>
        <w:spacing w:after="0" w:line="276" w:lineRule="auto"/>
        <w:ind w:right="-1" w:firstLine="567"/>
        <w:rPr>
          <w:rFonts w:ascii="Times New Roman" w:eastAsia="Times New Roman" w:hAnsi="Times New Roman"/>
          <w:sz w:val="20"/>
          <w:szCs w:val="20"/>
        </w:rPr>
      </w:pPr>
    </w:p>
    <w:p w:rsidR="00F059A0" w:rsidRDefault="005E7F22">
      <w:pPr>
        <w:pStyle w:val="afa"/>
        <w:widowControl w:val="0"/>
        <w:numPr>
          <w:ilvl w:val="1"/>
          <w:numId w:val="53"/>
        </w:numPr>
        <w:autoSpaceDE w:val="0"/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00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регулирования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2" w:name="sub_1110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участка» </w:t>
      </w:r>
      <w:bookmarkStart w:id="3" w:name="sub_11202"/>
      <w:bookmarkEnd w:id="2"/>
      <w:r>
        <w:rPr>
          <w:rFonts w:ascii="Times New Roman" w:eastAsia="Arial" w:hAnsi="Times New Roman"/>
          <w:sz w:val="24"/>
          <w:szCs w:val="24"/>
          <w:lang w:eastAsia="ru-RU"/>
        </w:rPr>
        <w:t xml:space="preserve">(далее: административный регламент; муниципальная услуга)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 в целях повышения качества предоставления и досту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Новокузнецкого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муниципальной услуги.</w:t>
      </w:r>
    </w:p>
    <w:p w:rsidR="00F059A0" w:rsidRDefault="00F059A0">
      <w:pPr>
        <w:pStyle w:val="afa"/>
        <w:numPr>
          <w:ilvl w:val="0"/>
          <w:numId w:val="8"/>
        </w:numPr>
        <w:spacing w:after="0" w:line="276" w:lineRule="auto"/>
        <w:ind w:right="-1"/>
        <w:jc w:val="both"/>
        <w:rPr>
          <w:rFonts w:ascii="Times New Roman" w:eastAsia="Times New Roman" w:hAnsi="Times New Roman"/>
          <w:i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8"/>
        </w:numPr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8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Круг заявителей</w:t>
      </w:r>
    </w:p>
    <w:bookmarkEnd w:id="3"/>
    <w:p w:rsidR="00F059A0" w:rsidRDefault="005E7F22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 или их уполномоченные представители (далее – заявитель).</w:t>
      </w:r>
    </w:p>
    <w:p w:rsidR="00F059A0" w:rsidRDefault="00F059A0">
      <w:pPr>
        <w:pStyle w:val="afa"/>
        <w:keepNext/>
        <w:numPr>
          <w:ilvl w:val="0"/>
          <w:numId w:val="80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 w:eastAsia="ru-RU"/>
        </w:rPr>
      </w:pPr>
    </w:p>
    <w:p w:rsidR="00F059A0" w:rsidRDefault="00F059A0">
      <w:pPr>
        <w:pStyle w:val="afa"/>
        <w:keepNext/>
        <w:numPr>
          <w:ilvl w:val="1"/>
          <w:numId w:val="80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80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5E7F22">
      <w:pPr>
        <w:pStyle w:val="afa"/>
        <w:keepNext/>
        <w:numPr>
          <w:ilvl w:val="1"/>
          <w:numId w:val="80"/>
        </w:numPr>
        <w:spacing w:after="0" w:line="276" w:lineRule="auto"/>
        <w:ind w:left="0"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bookmarkStart w:id="4" w:name="sub_1130"/>
      <w:r>
        <w:rPr>
          <w:rFonts w:ascii="Times New Roman" w:eastAsia="Times New Roman" w:hAnsi="Times New Roman"/>
          <w:sz w:val="24"/>
          <w:szCs w:val="24"/>
          <w:lang w:val="en-US"/>
        </w:rPr>
        <w:t>Требования к порядку информирования о предоставлении муниципальной услуги</w:t>
      </w:r>
      <w:bookmarkEnd w:id="4"/>
    </w:p>
    <w:p w:rsidR="00F059A0" w:rsidRDefault="00F059A0">
      <w:pPr>
        <w:pStyle w:val="afa"/>
        <w:keepNext/>
        <w:numPr>
          <w:ilvl w:val="0"/>
          <w:numId w:val="43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43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43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43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5E7F22">
      <w:pPr>
        <w:pStyle w:val="afa"/>
        <w:keepNext/>
        <w:numPr>
          <w:ilvl w:val="2"/>
          <w:numId w:val="43"/>
        </w:numPr>
        <w:spacing w:after="0" w:line="276" w:lineRule="auto"/>
        <w:ind w:left="0"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Новокузнецкого муниципального района, а также многофункциональн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предоставления государственных и муниципальных услу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г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Муниципального бюджетного учреждения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Многофункциональный центр предоставления государственных и муниципальных услуг Новокузнецкого муниципального района» (далее - МФЦ).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и график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Новокузнецкого муниципального района: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располагается по адресу: 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654041, Кемеровская область, г. Новокузнецк, ул. Сеченова, дом 25, Отдел архитектуры и градостроительства (каб. 43).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График работы: понедельник – пятница с 8-30 до 17-30; 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</w:pPr>
      <w:r>
        <w:rPr>
          <w:rFonts w:ascii="Times New Roman" w:eastAsia="Arial" w:hAnsi="Times New Roman"/>
          <w:sz w:val="24"/>
          <w:szCs w:val="24"/>
          <w:lang w:eastAsia="ru-RU"/>
        </w:rPr>
        <w:t>переры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в для отдыха и питания: с 12-00 до 12-48; 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Приемные дни: вторник (с 13-00 до 17-30).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и график работы МФЦ: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МФЦ располагается по адресу: г. Новокузнецк, пр. Курако, 51А корпус 19.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Территориальные обособленные структурные подразделения МФЦ (д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алее - ТОСП):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ТОСП с. Костенково ул. Центральная, 12б;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ТОСП с. Куртуково ул. Полосухина, 9а;</w:t>
      </w:r>
    </w:p>
    <w:p w:rsidR="00F059A0" w:rsidRDefault="005E7F22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ТОСП с. Сосновка ул. Кузнецкая, 10;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ТОСП с. Сидорово ул. Советская, 4а;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ТОСП с. Кузедеево ул. Ленинская, 23;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ТОСП с. Ильина ул. Жиха, 12.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График работы:</w:t>
      </w:r>
    </w:p>
    <w:tbl>
      <w:tblPr>
        <w:tblW w:w="3966" w:type="dxa"/>
        <w:tblInd w:w="675" w:type="dxa"/>
        <w:tblLook w:val="04A0" w:firstRow="1" w:lastRow="0" w:firstColumn="1" w:lastColumn="0" w:noHBand="0" w:noVBand="1"/>
      </w:tblPr>
      <w:tblGrid>
        <w:gridCol w:w="2002"/>
        <w:gridCol w:w="1964"/>
      </w:tblGrid>
      <w:tr w:rsidR="00F059A0">
        <w:trPr>
          <w:trHeight w:val="557"/>
        </w:trPr>
        <w:tc>
          <w:tcPr>
            <w:tcW w:w="2002" w:type="dxa"/>
            <w:shd w:val="clear" w:color="auto" w:fill="auto"/>
          </w:tcPr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Вторник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Среда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Четверг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Пятница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08.45 – 17.30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08.45 – 20.00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08.45 – 17.30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08.45 – 20.00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08.45 – 17.30</w:t>
            </w:r>
          </w:p>
          <w:p w:rsidR="00F059A0" w:rsidRDefault="005E7F22">
            <w:pPr>
              <w:autoSpaceDE w:val="0"/>
              <w:spacing w:after="0" w:line="276" w:lineRule="auto"/>
              <w:ind w:right="-1" w:firstLine="426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перерыв для отдыха и питания: с 12.00 до 13.00. 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Новокузне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цкого муниципального района</w:t>
      </w:r>
      <w:r>
        <w:rPr>
          <w:rFonts w:ascii="Times New Roman" w:eastAsia="Arial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МФЦ может быть получена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059A0" w:rsidRDefault="005E7F22">
      <w:pPr>
        <w:pStyle w:val="afa"/>
        <w:numPr>
          <w:ilvl w:val="0"/>
          <w:numId w:val="14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справочному телефону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8(3843) 320-846 отдела архитектуры и градостроительства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F059A0" w:rsidRDefault="005E7F22">
      <w:pPr>
        <w:pStyle w:val="afa"/>
        <w:numPr>
          <w:ilvl w:val="0"/>
          <w:numId w:val="14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справочному телефону в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МФЦ: 8(3843) 32-21-25, 32-27-42, 32-37-99</w:t>
      </w:r>
      <w:r>
        <w:rPr>
          <w:rFonts w:ascii="Times New Roman" w:eastAsia="Arial" w:hAnsi="Times New Roman"/>
          <w:sz w:val="24"/>
          <w:szCs w:val="24"/>
          <w:lang w:eastAsia="ru-RU"/>
        </w:rPr>
        <w:t>, телефон-автоинформатор отсутствует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;</w:t>
      </w:r>
    </w:p>
    <w:p w:rsidR="00F059A0" w:rsidRDefault="005E7F22">
      <w:pPr>
        <w:pStyle w:val="afa"/>
        <w:numPr>
          <w:ilvl w:val="0"/>
          <w:numId w:val="14"/>
        </w:numPr>
        <w:tabs>
          <w:tab w:val="left" w:pos="0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(далее – сеть «Интернет»):</w:t>
      </w:r>
    </w:p>
    <w:p w:rsidR="00F059A0" w:rsidRDefault="005E7F22">
      <w:pPr>
        <w:pStyle w:val="afa"/>
        <w:numPr>
          <w:ilvl w:val="0"/>
          <w:numId w:val="32"/>
        </w:numPr>
        <w:tabs>
          <w:tab w:val="left" w:pos="0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.admnkr.ru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;</w:t>
      </w:r>
      <w:r>
        <w:rPr>
          <w:rFonts w:ascii="Times New Roman" w:eastAsia="Arial" w:hAnsi="Times New Roman"/>
          <w:sz w:val="24"/>
          <w:szCs w:val="24"/>
          <w:vertAlign w:val="superscript"/>
          <w:lang w:eastAsia="ru-RU"/>
        </w:rPr>
        <w:t xml:space="preserve"> </w:t>
      </w:r>
    </w:p>
    <w:p w:rsidR="00F059A0" w:rsidRDefault="005E7F22">
      <w:pPr>
        <w:pStyle w:val="afa"/>
        <w:numPr>
          <w:ilvl w:val="0"/>
          <w:numId w:val="32"/>
        </w:numPr>
        <w:tabs>
          <w:tab w:val="left" w:pos="0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на официальном сайте МФЦ </w:t>
      </w:r>
      <w:r>
        <w:rPr>
          <w:rFonts w:ascii="Times New Roman" w:eastAsia="Arial" w:hAnsi="Times New Roman"/>
          <w:sz w:val="24"/>
          <w:szCs w:val="24"/>
          <w:lang w:eastAsia="ru-RU"/>
        </w:rPr>
        <w:t>www.mydocum.ru;</w:t>
      </w:r>
    </w:p>
    <w:p w:rsidR="00F059A0" w:rsidRDefault="005E7F22">
      <w:pPr>
        <w:pStyle w:val="afa"/>
        <w:numPr>
          <w:ilvl w:val="0"/>
          <w:numId w:val="32"/>
        </w:numPr>
        <w:tabs>
          <w:tab w:val="left" w:pos="0"/>
        </w:tabs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на Едином портале государственных и муниципальных услуг (функций): </w:t>
      </w:r>
      <w:hyperlink r:id="rId8">
        <w:r>
          <w:rPr>
            <w:rStyle w:val="InternetLink"/>
            <w:rFonts w:ascii="Times New Roman" w:eastAsia="Arial" w:hAnsi="Times New Roman"/>
            <w:sz w:val="24"/>
            <w:szCs w:val="24"/>
            <w:lang w:eastAsia="ru-RU"/>
          </w:rPr>
          <w:t>www.gosuslugi.ru</w:t>
        </w:r>
      </w:hyperlink>
      <w:r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(далее — Единый портал).</w:t>
      </w:r>
    </w:p>
    <w:p w:rsidR="00F059A0" w:rsidRDefault="00F059A0">
      <w:pPr>
        <w:pStyle w:val="afa"/>
        <w:numPr>
          <w:ilvl w:val="0"/>
          <w:numId w:val="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3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Информация о предоставлении муниципальной услуги заявителями может быть получена: </w:t>
      </w:r>
    </w:p>
    <w:p w:rsidR="00F059A0" w:rsidRDefault="005E7F22">
      <w:pPr>
        <w:pStyle w:val="afa"/>
        <w:numPr>
          <w:ilvl w:val="0"/>
          <w:numId w:val="46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«Интернет»;</w:t>
      </w:r>
    </w:p>
    <w:p w:rsidR="00F059A0" w:rsidRDefault="005E7F22">
      <w:pPr>
        <w:pStyle w:val="afa"/>
        <w:numPr>
          <w:ilvl w:val="0"/>
          <w:numId w:val="46"/>
        </w:numPr>
        <w:tabs>
          <w:tab w:val="left" w:pos="0"/>
        </w:tabs>
        <w:autoSpaceDE w:val="0"/>
        <w:spacing w:after="0" w:line="276" w:lineRule="auto"/>
        <w:ind w:left="0" w:right="-1" w:firstLine="426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.admnkr.ru;</w:t>
      </w:r>
      <w:r>
        <w:rPr>
          <w:rFonts w:ascii="Times New Roman" w:eastAsia="Arial" w:hAnsi="Times New Roman"/>
          <w:sz w:val="24"/>
          <w:szCs w:val="24"/>
          <w:vertAlign w:val="superscript"/>
          <w:lang w:eastAsia="ru-RU"/>
        </w:rPr>
        <w:t xml:space="preserve"> </w:t>
      </w:r>
    </w:p>
    <w:p w:rsidR="00F059A0" w:rsidRDefault="005E7F22">
      <w:pPr>
        <w:pStyle w:val="afa"/>
        <w:numPr>
          <w:ilvl w:val="0"/>
          <w:numId w:val="46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на официальном сайте МФЦ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www.mydocum.ru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;</w:t>
      </w:r>
    </w:p>
    <w:p w:rsidR="00F059A0" w:rsidRDefault="005E7F22">
      <w:pPr>
        <w:pStyle w:val="afa"/>
        <w:numPr>
          <w:ilvl w:val="0"/>
          <w:numId w:val="46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на Едином портале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www.gosuslugi.ru;</w:t>
      </w:r>
    </w:p>
    <w:p w:rsidR="00F059A0" w:rsidRDefault="005E7F22">
      <w:pPr>
        <w:pStyle w:val="afa"/>
        <w:numPr>
          <w:ilvl w:val="0"/>
          <w:numId w:val="46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информационных стендах в помещениях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ru-RU"/>
        </w:rPr>
        <w:t>и МФЦ</w:t>
      </w:r>
      <w:r>
        <w:rPr>
          <w:rFonts w:ascii="Times New Roman" w:eastAsia="Arial" w:hAnsi="Times New Roman"/>
          <w:sz w:val="20"/>
          <w:szCs w:val="20"/>
          <w:lang w:eastAsia="ru-RU"/>
        </w:rPr>
        <w:t>;</w:t>
      </w:r>
    </w:p>
    <w:p w:rsidR="00F059A0" w:rsidRDefault="005E7F22">
      <w:pPr>
        <w:pStyle w:val="afa"/>
        <w:numPr>
          <w:ilvl w:val="0"/>
          <w:numId w:val="46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средствах массовой информации: публикации в газетах, журналах, выступления по радио, на телевидении;</w:t>
      </w:r>
    </w:p>
    <w:p w:rsidR="00F059A0" w:rsidRDefault="005E7F22">
      <w:pPr>
        <w:pStyle w:val="afa"/>
        <w:numPr>
          <w:ilvl w:val="0"/>
          <w:numId w:val="46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печатных информационных материалах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(брошюрах, буклетах, листовках)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59A0" w:rsidRDefault="00F059A0">
      <w:pPr>
        <w:pStyle w:val="afa"/>
        <w:widowControl w:val="0"/>
        <w:numPr>
          <w:ilvl w:val="0"/>
          <w:numId w:val="41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41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41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41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41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41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3"/>
          <w:numId w:val="41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официальных сайтах в сети «Интернет» подлежит размещению следующая информация: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органа, предоставляющего муниципальную услугу: почтовый адрес, адрес электронной почты, номера телефонов справочной службы,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МФЦ: почтовый адрес, адрес электронной почты, номера телефонов справочной службы, график (режим)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ема посетителей, фамилия, имя, отчество (последнее - при наличии) руководителя организации;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с приложениями;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тексты нормативных правовых актов, регулирующих предоставление муниципальной услуги;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способы подачи заявления;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способы получения результата предоставления муниципальной услуги;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способы получения разъяснений по порядку получения 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способы предварительной записи на подачу заявления;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F059A0" w:rsidRDefault="005E7F22">
      <w:pPr>
        <w:pStyle w:val="afa"/>
        <w:widowControl w:val="0"/>
        <w:numPr>
          <w:ilvl w:val="0"/>
          <w:numId w:val="4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решений, действий (бездействия) должностных лиц, ответствен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за предоставление муниципальной услуги.</w:t>
      </w:r>
    </w:p>
    <w:p w:rsidR="00F059A0" w:rsidRDefault="00F059A0">
      <w:pPr>
        <w:pStyle w:val="afa"/>
        <w:numPr>
          <w:ilvl w:val="0"/>
          <w:numId w:val="57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7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7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7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57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57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3"/>
          <w:numId w:val="57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3"/>
          <w:numId w:val="5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Сведения о ходе предоставления муниципальной услуги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можно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специалистов МФЦ.</w:t>
      </w:r>
    </w:p>
    <w:p w:rsidR="00F059A0" w:rsidRDefault="005E7F22">
      <w:pPr>
        <w:tabs>
          <w:tab w:val="left" w:pos="851"/>
          <w:tab w:val="left" w:pos="1134"/>
        </w:tabs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сы приема, посредством электронной почты или по телефону.</w:t>
      </w:r>
    </w:p>
    <w:p w:rsidR="00F059A0" w:rsidRDefault="005E7F22">
      <w:pPr>
        <w:tabs>
          <w:tab w:val="left" w:pos="851"/>
          <w:tab w:val="left" w:pos="1134"/>
        </w:tabs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ответах на телефонные звонки и устные обращения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F059A0" w:rsidRDefault="005E7F22">
      <w:pPr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отдела МФЦ,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059A0" w:rsidRDefault="005E7F22">
      <w:pPr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МФЦ, осуществляющий устное информиров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059A0" w:rsidRDefault="00F059A0">
      <w:pPr>
        <w:pStyle w:val="afa"/>
        <w:widowControl w:val="0"/>
        <w:numPr>
          <w:ilvl w:val="0"/>
          <w:numId w:val="28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28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28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28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28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28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3"/>
          <w:numId w:val="28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3"/>
          <w:numId w:val="28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3"/>
          <w:numId w:val="28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в порядке, предусмотренном пп. 1.3.2.2.</w:t>
      </w:r>
    </w:p>
    <w:p w:rsidR="00F059A0" w:rsidRDefault="005E7F22">
      <w:pPr>
        <w:pStyle w:val="afa"/>
        <w:widowControl w:val="0"/>
        <w:numPr>
          <w:ilvl w:val="3"/>
          <w:numId w:val="28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 подлежит размещению следующая инфор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мация:</w:t>
      </w:r>
    </w:p>
    <w:p w:rsidR="00F059A0" w:rsidRDefault="005E7F22">
      <w:pPr>
        <w:pStyle w:val="afa"/>
        <w:widowControl w:val="0"/>
        <w:numPr>
          <w:ilvl w:val="0"/>
          <w:numId w:val="3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вляющего муниципальную услугу;</w:t>
      </w:r>
    </w:p>
    <w:p w:rsidR="00F059A0" w:rsidRDefault="005E7F22">
      <w:pPr>
        <w:pStyle w:val="afa"/>
        <w:widowControl w:val="0"/>
        <w:numPr>
          <w:ilvl w:val="0"/>
          <w:numId w:val="3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059A0" w:rsidRDefault="005E7F22">
      <w:pPr>
        <w:pStyle w:val="afa"/>
        <w:widowControl w:val="0"/>
        <w:numPr>
          <w:ilvl w:val="0"/>
          <w:numId w:val="3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услуги;</w:t>
      </w:r>
    </w:p>
    <w:p w:rsidR="00F059A0" w:rsidRDefault="005E7F22">
      <w:pPr>
        <w:pStyle w:val="afa"/>
        <w:widowControl w:val="0"/>
        <w:numPr>
          <w:ilvl w:val="0"/>
          <w:numId w:val="3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способы подачи заявления;</w:t>
      </w:r>
    </w:p>
    <w:p w:rsidR="00F059A0" w:rsidRDefault="005E7F22">
      <w:pPr>
        <w:pStyle w:val="afa"/>
        <w:widowControl w:val="0"/>
        <w:numPr>
          <w:ilvl w:val="0"/>
          <w:numId w:val="3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способы предварительной записи на подачу заявления;</w:t>
      </w:r>
    </w:p>
    <w:p w:rsidR="00F059A0" w:rsidRDefault="005E7F22">
      <w:pPr>
        <w:pStyle w:val="afa"/>
        <w:widowControl w:val="0"/>
        <w:numPr>
          <w:ilvl w:val="0"/>
          <w:numId w:val="3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записи на личный прием к должностным лицам;</w:t>
      </w:r>
    </w:p>
    <w:p w:rsidR="00F059A0" w:rsidRDefault="005E7F22">
      <w:pPr>
        <w:pStyle w:val="afa"/>
        <w:widowControl w:val="0"/>
        <w:numPr>
          <w:ilvl w:val="0"/>
          <w:numId w:val="3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решений, действий (бездействия) должностных лиц, ответственных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предоставление муниципальной услуги.</w:t>
      </w:r>
      <w:bookmarkStart w:id="5" w:name="sub_1200"/>
    </w:p>
    <w:p w:rsidR="00F059A0" w:rsidRDefault="00F059A0">
      <w:pPr>
        <w:widowControl w:val="0"/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keepNext/>
        <w:spacing w:after="0" w:line="276" w:lineRule="auto"/>
        <w:ind w:right="-1" w:firstLine="426"/>
        <w:jc w:val="center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en-US"/>
        </w:rPr>
        <w:t>. Стандарт предоставления муниципальной услуги</w:t>
      </w:r>
    </w:p>
    <w:p w:rsidR="00F059A0" w:rsidRDefault="00F059A0">
      <w:pPr>
        <w:keepNext/>
        <w:spacing w:after="0" w:line="276" w:lineRule="auto"/>
        <w:ind w:right="-1" w:firstLine="426"/>
        <w:jc w:val="center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</w:p>
    <w:bookmarkEnd w:id="5"/>
    <w:p w:rsidR="00F059A0" w:rsidRDefault="00F059A0">
      <w:pPr>
        <w:pStyle w:val="afa"/>
        <w:numPr>
          <w:ilvl w:val="0"/>
          <w:numId w:val="55"/>
        </w:numPr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5"/>
        </w:numPr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55"/>
        </w:numPr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2101"/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7" w:name="sub_1230"/>
      <w:bookmarkEnd w:id="6"/>
    </w:p>
    <w:p w:rsidR="00F059A0" w:rsidRDefault="005E7F22">
      <w:pPr>
        <w:pStyle w:val="afa"/>
        <w:numPr>
          <w:ilvl w:val="1"/>
          <w:numId w:val="5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bookmarkStart w:id="8" w:name="Par182"/>
      <w:bookmarkEnd w:id="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(далее – администрация)</w:t>
      </w:r>
      <w:r>
        <w:t xml:space="preserve"> </w:t>
      </w:r>
      <w:r>
        <w:rPr>
          <w:rFonts w:ascii="Times New Roman" w:eastAsia="Arial" w:hAnsi="Times New Roman"/>
          <w:sz w:val="24"/>
          <w:szCs w:val="24"/>
          <w:lang w:eastAsia="ru-RU"/>
        </w:rPr>
        <w:t>по месту нахождения земельного участка.</w:t>
      </w:r>
    </w:p>
    <w:bookmarkEnd w:id="7"/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можно подать через МФЦ, а также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с помощью Единого портала.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Запрещается </w:t>
      </w:r>
      <w:r>
        <w:rPr>
          <w:rFonts w:ascii="Times New Roman" w:eastAsia="Arial" w:hAnsi="Times New Roman"/>
          <w:sz w:val="24"/>
          <w:szCs w:val="24"/>
          <w:lang w:eastAsia="ru-RU"/>
        </w:rPr>
        <w:t>требовать от заявителя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</w:t>
      </w:r>
      <w:r>
        <w:rPr>
          <w:rFonts w:ascii="Times New Roman" w:eastAsia="Arial" w:hAnsi="Times New Roman"/>
          <w:sz w:val="24"/>
          <w:szCs w:val="24"/>
          <w:lang w:eastAsia="ru-RU"/>
        </w:rPr>
        <w:t>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муниципального образования «Новокузнецкий муниципальный район».</w:t>
      </w:r>
    </w:p>
    <w:p w:rsidR="00F059A0" w:rsidRDefault="00F059A0">
      <w:pPr>
        <w:pStyle w:val="afa"/>
        <w:numPr>
          <w:ilvl w:val="0"/>
          <w:numId w:val="23"/>
        </w:numPr>
        <w:autoSpaceDE w:val="0"/>
        <w:spacing w:after="0" w:line="276" w:lineRule="auto"/>
        <w:ind w:right="-1"/>
        <w:jc w:val="both"/>
        <w:outlineLvl w:val="2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3"/>
        </w:numPr>
        <w:autoSpaceDE w:val="0"/>
        <w:spacing w:after="0" w:line="276" w:lineRule="auto"/>
        <w:ind w:right="-1"/>
        <w:jc w:val="both"/>
        <w:outlineLvl w:val="2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3"/>
        </w:numPr>
        <w:autoSpaceDE w:val="0"/>
        <w:spacing w:after="0" w:line="276" w:lineRule="auto"/>
        <w:ind w:right="-1"/>
        <w:jc w:val="both"/>
        <w:outlineLvl w:val="2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3"/>
        </w:numPr>
        <w:autoSpaceDE w:val="0"/>
        <w:spacing w:after="0" w:line="276" w:lineRule="auto"/>
        <w:ind w:right="-1"/>
        <w:jc w:val="both"/>
        <w:outlineLvl w:val="2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23"/>
        </w:numPr>
        <w:autoSpaceDE w:val="0"/>
        <w:spacing w:after="0" w:line="276" w:lineRule="auto"/>
        <w:ind w:left="0" w:right="-1" w:firstLine="426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является предоставление заявителю:</w:t>
      </w:r>
    </w:p>
    <w:p w:rsidR="00F059A0" w:rsidRDefault="005E7F22">
      <w:pPr>
        <w:pStyle w:val="afa"/>
        <w:keepNext/>
        <w:numPr>
          <w:ilvl w:val="0"/>
          <w:numId w:val="16"/>
        </w:numPr>
        <w:spacing w:after="0" w:line="276" w:lineRule="auto"/>
        <w:ind w:left="0" w:right="-1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2304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градостроительного плана земельного участка (далее – ГПЗУ); </w:t>
      </w:r>
    </w:p>
    <w:p w:rsidR="00F059A0" w:rsidRDefault="005E7F22">
      <w:pPr>
        <w:pStyle w:val="afa"/>
        <w:keepNext/>
        <w:numPr>
          <w:ilvl w:val="0"/>
          <w:numId w:val="16"/>
        </w:numPr>
        <w:spacing w:after="0" w:line="276" w:lineRule="auto"/>
        <w:ind w:left="0" w:right="-1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в подготовке ГПЗУ;</w:t>
      </w:r>
    </w:p>
    <w:p w:rsidR="00F059A0" w:rsidRDefault="005E7F22">
      <w:pPr>
        <w:pStyle w:val="afa"/>
        <w:keepNext/>
        <w:numPr>
          <w:ilvl w:val="0"/>
          <w:numId w:val="16"/>
        </w:numPr>
        <w:spacing w:after="0" w:line="276" w:lineRule="auto"/>
        <w:ind w:left="0" w:right="-1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невозможности подготовки ГПЗУ. </w:t>
      </w:r>
    </w:p>
    <w:p w:rsidR="00F059A0" w:rsidRDefault="00F059A0">
      <w:pPr>
        <w:pStyle w:val="afa"/>
        <w:keepNext/>
        <w:numPr>
          <w:ilvl w:val="0"/>
          <w:numId w:val="39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 w:eastAsia="ru-RU"/>
        </w:rPr>
      </w:pPr>
    </w:p>
    <w:p w:rsidR="00F059A0" w:rsidRDefault="00F059A0">
      <w:pPr>
        <w:pStyle w:val="afa"/>
        <w:keepNext/>
        <w:numPr>
          <w:ilvl w:val="0"/>
          <w:numId w:val="39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39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39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39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5E7F22">
      <w:pPr>
        <w:pStyle w:val="afa"/>
        <w:keepNext/>
        <w:numPr>
          <w:ilvl w:val="1"/>
          <w:numId w:val="39"/>
        </w:numPr>
        <w:spacing w:after="0" w:line="276" w:lineRule="auto"/>
        <w:ind w:left="0" w:right="-1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Срок предоставления муниципальной услуги:</w:t>
      </w:r>
    </w:p>
    <w:p w:rsidR="00F059A0" w:rsidRDefault="005E7F22">
      <w:pPr>
        <w:pStyle w:val="afa"/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 в течение 15 рабочих дней.</w:t>
      </w:r>
    </w:p>
    <w:p w:rsidR="00F059A0" w:rsidRDefault="005E7F22">
      <w:pPr>
        <w:pStyle w:val="afa"/>
        <w:keepNext/>
        <w:numPr>
          <w:ilvl w:val="1"/>
          <w:numId w:val="39"/>
        </w:numPr>
        <w:spacing w:after="0" w:line="276" w:lineRule="auto"/>
        <w:ind w:left="0" w:right="-1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F059A0" w:rsidRDefault="005E7F22">
      <w:pPr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250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нормативными правовыми актами: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2506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кодекс Российской;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F059A0" w:rsidRDefault="005E7F22">
      <w:pPr>
        <w:pStyle w:val="afa"/>
        <w:numPr>
          <w:ilvl w:val="0"/>
          <w:numId w:val="77"/>
        </w:numPr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льный закон от 06.10.2003 № 131 - ФЗ «Об общих принципах организации местного самоуправления в Российской Федерации»;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24.07.2007 № 221-ФЗ «О кадастровой деятельности»</w:t>
      </w:r>
      <w:r>
        <w:rPr>
          <w:rFonts w:ascii="Times New Roman" w:eastAsia="Arial" w:hAnsi="Times New Roman"/>
          <w:sz w:val="24"/>
          <w:szCs w:val="24"/>
          <w:lang w:eastAsia="ru-RU"/>
        </w:rPr>
        <w:t>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40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>Федеральный закон от 13.07.2015 № 218-ФЗ «О государственной регистр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ации недвижимости»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РФ от 07.05.2012 № 601 «Об основных направлениях совершенствования системы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управления»;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уг»</w:t>
      </w:r>
      <w:r>
        <w:rPr>
          <w:rFonts w:ascii="Times New Roman" w:eastAsia="Arial" w:hAnsi="Times New Roman"/>
          <w:sz w:val="24"/>
          <w:szCs w:val="24"/>
          <w:lang w:eastAsia="ru-RU"/>
        </w:rPr>
        <w:t>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бюджетных фондов, органами государственной власти субъектов Российской Федерации, органами местного самоуправления;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ностных лиц»;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Минстроя России от 25.04.2017 № 741/пр «Об утверждении формы градостроительного плана земельного участка и порядка ее заполнения»;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процедур в сфере жилищного строительства, утвержденный Постановлением Правительст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Российской Федерации от 30.04 2014 № 403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цедур в сфере жилищного строительства»);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Коллегии Адми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Коллегии 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ких служащих Кемеровской области при предоставлении государственных услуг»;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тав муниципального образования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Новокузнецкий муниципальный район»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 решением Новокузнецкого районного Совета народных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депутатов от 30.06.2009 №149-МНПА;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землепользования и застройки муниципального образования «Загорское сельское поселение», утвержденные решением Совета народных депутатов Загорского сельского поселения от 14.12.2015 г. № 95;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землепользования и застройки муниципального образования «К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расулинское сельское поселение», утвержденные решением Совета народных депутатов Красулинского сельского поселения от 29.01.2016 г. № 151;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землепользования и застройки муниципального образования «Кузедеевское сельское поселение», утвержденные решен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 Совета народных депутатов Кузедеевского сельского поселения от 29.12.2015 г. № 94;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землепользования и застройки муниципального образования «Сосновское сельское поселение», утвержденные решением Совета народных депутатов Сосновского сельского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селения от 24.12.2015 г. № 130;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землепользования и застройки муниципального образования «Терсинское сельское поселение», утвержденные решением Совета народных депутатов Терсинского сельского поселения от 30.12.2015 г. № 153;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землепользовани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и застройки муниципального образования «Центральное сельское поселение», утвержденные решением Совета народных депутатов Центрального сельского поселения от 21.11.2016 г. № 198;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план муниципального образования «Загорское сельское поселение»,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 решением Совета народных депутатов Загорского сельского поселения от 14.12.2015 г. № 94;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 муниципального образования «Красулинское сельское поселение», утвержденный решением Совета народных депутатов Красулинского сельского 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 от 09.11.2015 г. № 134;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 муниципального образования «Кузедеевское сельское поселение», утвержденный решением Совета народных депутатов Кузедеевского сельского поселения от 29.12.2015 г. № 93;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план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«Сосновское сельское поселение», утвержденный решением Совета народных депутатов Сосновского сельского поселения от 26.11.2015 г. № 120;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 муниципального образования «Терсинское сельское поселение», утвержденный решением Совета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ародных депутатов Терсинского сельского поселения от 23.11.2015 г. № 147;</w:t>
      </w:r>
    </w:p>
    <w:p w:rsidR="00F059A0" w:rsidRDefault="005E7F22">
      <w:pPr>
        <w:pStyle w:val="afa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 муниципального образования «Центральное сельское поселение», утвержденный решением Совета народных депутатов Центрального сельского поселения от 27.10.2016 г. № 193;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регламент;</w:t>
      </w:r>
    </w:p>
    <w:p w:rsidR="00F059A0" w:rsidRDefault="005E7F22">
      <w:pPr>
        <w:pStyle w:val="afa"/>
        <w:widowControl w:val="0"/>
        <w:numPr>
          <w:ilvl w:val="0"/>
          <w:numId w:val="77"/>
        </w:numPr>
        <w:autoSpaceDE w:val="0"/>
        <w:spacing w:after="0" w:line="276" w:lineRule="auto"/>
        <w:ind w:left="0" w:right="-1" w:firstLine="426"/>
        <w:jc w:val="both"/>
        <w:rPr>
          <w:rFonts w:ascii="Arial" w:eastAsia="Arial" w:hAnsi="Arial" w:cs="Arial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>иные нормативные правовые акты Российской Федерации, Кемеровской области и органов местного самоуправления муниципального образования «Новокузнецкий муниципальный район», регулирующие правоотношения в данной сфере.</w:t>
      </w:r>
    </w:p>
    <w:p w:rsidR="00F059A0" w:rsidRDefault="005E7F22">
      <w:pPr>
        <w:widowControl w:val="0"/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точниками официального опубликования нормативных правовых актов являются:</w:t>
      </w:r>
    </w:p>
    <w:p w:rsidR="00F059A0" w:rsidRDefault="005E7F22">
      <w:pPr>
        <w:widowControl w:val="0"/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администрации Новокузнецкого муниципального района www.admnkr.ru;</w:t>
      </w:r>
    </w:p>
    <w:p w:rsidR="00F059A0" w:rsidRDefault="005E7F22">
      <w:pPr>
        <w:widowControl w:val="0"/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Новокузнецкая районная газета «Сельские Вести».</w:t>
      </w:r>
      <w:bookmarkStart w:id="12" w:name="sub_1260"/>
    </w:p>
    <w:p w:rsidR="00F059A0" w:rsidRDefault="00F059A0">
      <w:pPr>
        <w:pStyle w:val="afa"/>
        <w:keepNext/>
        <w:numPr>
          <w:ilvl w:val="0"/>
          <w:numId w:val="74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 w:eastAsia="ru-RU"/>
        </w:rPr>
      </w:pPr>
    </w:p>
    <w:p w:rsidR="00F059A0" w:rsidRDefault="00F059A0">
      <w:pPr>
        <w:pStyle w:val="afa"/>
        <w:keepNext/>
        <w:numPr>
          <w:ilvl w:val="0"/>
          <w:numId w:val="74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74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74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74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74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F059A0">
      <w:pPr>
        <w:pStyle w:val="afa"/>
        <w:keepNext/>
        <w:numPr>
          <w:ilvl w:val="1"/>
          <w:numId w:val="74"/>
        </w:numPr>
        <w:spacing w:after="0" w:line="276" w:lineRule="auto"/>
        <w:ind w:right="-1"/>
        <w:jc w:val="both"/>
        <w:outlineLvl w:val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p w:rsidR="00F059A0" w:rsidRDefault="005E7F22">
      <w:pPr>
        <w:pStyle w:val="afa"/>
        <w:keepNext/>
        <w:numPr>
          <w:ilvl w:val="1"/>
          <w:numId w:val="74"/>
        </w:numPr>
        <w:spacing w:after="0" w:line="276" w:lineRule="auto"/>
        <w:ind w:left="0" w:right="-1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Исчерпывающий перечень документов, </w:t>
      </w:r>
      <w:r>
        <w:rPr>
          <w:rFonts w:ascii="Times New Roman" w:eastAsia="Times New Roman" w:hAnsi="Times New Roman"/>
          <w:sz w:val="24"/>
          <w:szCs w:val="24"/>
          <w:lang w:val="en-US"/>
        </w:rPr>
        <w:t>необходимых для предоставления муниципальной услуги:</w:t>
      </w:r>
    </w:p>
    <w:p w:rsidR="00F059A0" w:rsidRDefault="00F059A0">
      <w:pPr>
        <w:pStyle w:val="afa"/>
        <w:numPr>
          <w:ilvl w:val="0"/>
          <w:numId w:val="68"/>
        </w:numPr>
        <w:autoSpaceDE w:val="0"/>
        <w:spacing w:after="0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val="en-US" w:eastAsia="ru-RU"/>
        </w:rPr>
      </w:pPr>
      <w:bookmarkStart w:id="13" w:name="sub_12607"/>
      <w:bookmarkEnd w:id="12"/>
    </w:p>
    <w:p w:rsidR="00F059A0" w:rsidRDefault="00F059A0">
      <w:pPr>
        <w:pStyle w:val="afa"/>
        <w:numPr>
          <w:ilvl w:val="0"/>
          <w:numId w:val="68"/>
        </w:numPr>
        <w:autoSpaceDE w:val="0"/>
        <w:spacing w:after="0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8"/>
        </w:numPr>
        <w:autoSpaceDE w:val="0"/>
        <w:spacing w:after="0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8"/>
        </w:numPr>
        <w:autoSpaceDE w:val="0"/>
        <w:spacing w:after="0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8"/>
        </w:numPr>
        <w:autoSpaceDE w:val="0"/>
        <w:spacing w:after="0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8"/>
        </w:numPr>
        <w:autoSpaceDE w:val="0"/>
        <w:spacing w:after="0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8"/>
        </w:numPr>
        <w:autoSpaceDE w:val="0"/>
        <w:spacing w:after="0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8"/>
        </w:numPr>
        <w:autoSpaceDE w:val="0"/>
        <w:spacing w:after="0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68"/>
        </w:numPr>
        <w:autoSpaceDE w:val="0"/>
        <w:spacing w:after="0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при поступлении </w:t>
      </w:r>
      <w:hyperlink w:anchor="sub_1600">
        <w:r>
          <w:rPr>
            <w:rStyle w:val="InternetLink"/>
            <w:rFonts w:ascii="Times New Roman" w:eastAsia="Times New Roman" w:hAnsi="Times New Roman"/>
            <w:bCs/>
            <w:color w:val="106BBE"/>
            <w:sz w:val="24"/>
            <w:szCs w:val="24"/>
            <w:lang w:eastAsia="ru-RU"/>
          </w:rPr>
          <w:t>заявления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градостроительного плана земельного участка в </w:t>
      </w:r>
      <w:bookmarkStart w:id="14" w:name="sub_126071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администрацию Новокузнецкого 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района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документов, подтверждающих, что лицо, обратившееся с заявлением, является правообладателем земельного участка, если такое право не подлежит регистрации в Едином государственном реестре недвижимости.</w:t>
      </w:r>
    </w:p>
    <w:bookmarkEnd w:id="14"/>
    <w:p w:rsidR="00F059A0" w:rsidRDefault="005E7F22">
      <w:pPr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форма заявления приведена в </w:t>
      </w:r>
      <w:hyperlink w:anchor="sub_1600">
        <w:r>
          <w:rPr>
            <w:rStyle w:val="InternetLink"/>
            <w:rFonts w:ascii="Times New Roman" w:eastAsia="Times New Roman" w:hAnsi="Times New Roman"/>
            <w:bCs/>
            <w:color w:val="106BBE"/>
            <w:sz w:val="24"/>
            <w:szCs w:val="24"/>
            <w:lang w:eastAsia="ru-RU"/>
          </w:rPr>
          <w:t>приложении №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F059A0" w:rsidRDefault="00F059A0">
      <w:pPr>
        <w:pStyle w:val="afa"/>
        <w:widowControl w:val="0"/>
        <w:numPr>
          <w:ilvl w:val="0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  <w:bookmarkStart w:id="15" w:name="sub_1260733"/>
    </w:p>
    <w:p w:rsidR="00F059A0" w:rsidRDefault="00F059A0">
      <w:pPr>
        <w:pStyle w:val="afa"/>
        <w:widowControl w:val="0"/>
        <w:numPr>
          <w:ilvl w:val="0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33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2"/>
          <w:numId w:val="33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получаемых администрацией Новокузнецкого муниципального района:</w:t>
      </w:r>
    </w:p>
    <w:p w:rsidR="00F059A0" w:rsidRDefault="00F059A0">
      <w:pPr>
        <w:pStyle w:val="afa"/>
        <w:widowControl w:val="0"/>
        <w:numPr>
          <w:ilvl w:val="0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0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7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3"/>
          <w:numId w:val="71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из филиала ФГБУ «Федеральная кадастровая палата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>
        <w:rPr>
          <w:rFonts w:ascii="Times New Roman" w:eastAsia="Arial" w:hAnsi="Times New Roman"/>
          <w:sz w:val="24"/>
          <w:szCs w:val="24"/>
          <w:lang w:eastAsia="ru-RU"/>
        </w:rPr>
        <w:t>» по Кемеровской области в рамках системы межведомственного электронного взаимодействия (СМЭВ):</w:t>
      </w:r>
    </w:p>
    <w:p w:rsidR="00F059A0" w:rsidRDefault="005E7F22">
      <w:pPr>
        <w:pStyle w:val="afa"/>
        <w:numPr>
          <w:ilvl w:val="0"/>
          <w:numId w:val="26"/>
        </w:numPr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выписка из государственного кадастра недви</w:t>
      </w:r>
      <w:r>
        <w:rPr>
          <w:rFonts w:ascii="Times New Roman" w:eastAsia="Arial" w:hAnsi="Times New Roman"/>
          <w:sz w:val="24"/>
          <w:szCs w:val="24"/>
          <w:lang w:eastAsia="ru-RU"/>
        </w:rPr>
        <w:t>жимости, содержащая сведения о правообладателе земельного участка, местоположении (адресе), площади и границах земельного участка, границах частей земельного участка, кадастровом номере земельного участка (при наличии);</w:t>
      </w:r>
    </w:p>
    <w:p w:rsidR="00F059A0" w:rsidRDefault="005E7F22">
      <w:pPr>
        <w:numPr>
          <w:ilvl w:val="0"/>
          <w:numId w:val="26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сведения об объектах капитального ст</w:t>
      </w:r>
      <w:r>
        <w:rPr>
          <w:rFonts w:ascii="Times New Roman" w:eastAsia="Arial" w:hAnsi="Times New Roman"/>
          <w:sz w:val="24"/>
          <w:szCs w:val="24"/>
          <w:lang w:eastAsia="ru-RU"/>
        </w:rPr>
        <w:t>роительства, расположенных на земельном участке;</w:t>
      </w:r>
    </w:p>
    <w:p w:rsidR="00F059A0" w:rsidRDefault="005E7F22">
      <w:pPr>
        <w:pStyle w:val="afa"/>
        <w:numPr>
          <w:ilvl w:val="0"/>
          <w:numId w:val="26"/>
        </w:numPr>
        <w:ind w:left="0" w:right="-1" w:firstLine="426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о границах зон с особыми условиями использования территории.</w:t>
      </w:r>
    </w:p>
    <w:p w:rsidR="00F059A0" w:rsidRDefault="005E7F22">
      <w:pPr>
        <w:numPr>
          <w:ilvl w:val="3"/>
          <w:numId w:val="2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из департамента культуры и национальной политики Кемеровской области - сведения о наличии/отсутствии на земельном участке объектов культурного </w:t>
      </w:r>
      <w:r>
        <w:rPr>
          <w:rFonts w:ascii="Times New Roman" w:eastAsia="Arial" w:hAnsi="Times New Roman"/>
          <w:sz w:val="24"/>
          <w:szCs w:val="24"/>
          <w:lang w:eastAsia="ru-RU"/>
        </w:rPr>
        <w:t>наследия;</w:t>
      </w:r>
    </w:p>
    <w:p w:rsidR="00F059A0" w:rsidRDefault="005E7F22">
      <w:pPr>
        <w:numPr>
          <w:ilvl w:val="3"/>
          <w:numId w:val="2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Минстроя России от 25.04.2017 № 741/пр «Об утверждении формы градостроительного плана земельного участка и порядка ее заполнения»;</w:t>
      </w:r>
    </w:p>
    <w:p w:rsidR="00F059A0" w:rsidRDefault="005E7F22">
      <w:pPr>
        <w:numPr>
          <w:ilvl w:val="3"/>
          <w:numId w:val="2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организаций, осуществляющих эксплуатацию сетей инженерно-технического обеспечения, - технические условия для подключени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F059A0" w:rsidRDefault="005E7F22">
      <w:pPr>
        <w:pStyle w:val="ConsPlusNormal0"/>
        <w:numPr>
          <w:ilvl w:val="3"/>
          <w:numId w:val="29"/>
        </w:numPr>
        <w:spacing w:line="276" w:lineRule="auto"/>
        <w:ind w:left="0" w:right="-1"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Иные документы и сведения, необходимые для подготовки ГПЗУ по </w:t>
      </w:r>
      <w:r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bookmarkEnd w:id="15"/>
      <w:r>
        <w:rPr>
          <w:rFonts w:ascii="Times New Roman" w:hAnsi="Times New Roman" w:cs="Times New Roman"/>
          <w:sz w:val="24"/>
          <w:szCs w:val="24"/>
        </w:rPr>
        <w:t>приказом Минс</w:t>
      </w:r>
      <w:r>
        <w:rPr>
          <w:rFonts w:ascii="Times New Roman" w:hAnsi="Times New Roman" w:cs="Times New Roman"/>
          <w:sz w:val="24"/>
          <w:szCs w:val="24"/>
        </w:rPr>
        <w:t>троя России от 25.04.2017 № 741/пр «Об утверждении формы градостроительного плана земельного участка и порядка ее заполнения».</w:t>
      </w:r>
    </w:p>
    <w:p w:rsidR="00F059A0" w:rsidRDefault="00F059A0">
      <w:pPr>
        <w:pStyle w:val="afa"/>
        <w:widowControl w:val="0"/>
        <w:numPr>
          <w:ilvl w:val="0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0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2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2"/>
          <w:numId w:val="61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5E7F22">
      <w:pPr>
        <w:pStyle w:val="afa"/>
        <w:widowControl w:val="0"/>
        <w:numPr>
          <w:ilvl w:val="2"/>
          <w:numId w:val="61"/>
        </w:numPr>
        <w:suppressAutoHyphens/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bidi="hi-IN"/>
        </w:rPr>
      </w:pPr>
      <w:r>
        <w:rPr>
          <w:rFonts w:ascii="Times New Roman" w:eastAsia="Arial" w:hAnsi="Times New Roman"/>
          <w:sz w:val="24"/>
          <w:szCs w:val="24"/>
          <w:lang w:bidi="hi-IN"/>
        </w:rPr>
        <w:t>Запрещается требовать от заявителя:</w:t>
      </w:r>
    </w:p>
    <w:p w:rsidR="00F059A0" w:rsidRDefault="005E7F22">
      <w:pPr>
        <w:pStyle w:val="afa"/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bidi="hi-IN"/>
        </w:rPr>
      </w:pPr>
      <w:r>
        <w:rPr>
          <w:rFonts w:ascii="Times New Roman" w:eastAsia="Arial" w:hAnsi="Times New Roman"/>
          <w:sz w:val="24"/>
          <w:szCs w:val="24"/>
          <w:lang w:bidi="hi-IN"/>
        </w:rPr>
        <w:t xml:space="preserve">предоставления документов и информации или осуществления действий, предоставление </w:t>
      </w:r>
      <w:r>
        <w:rPr>
          <w:rFonts w:ascii="Times New Roman" w:eastAsia="Arial" w:hAnsi="Times New Roman"/>
          <w:sz w:val="24"/>
          <w:szCs w:val="24"/>
          <w:lang w:bidi="hi-IN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9A0" w:rsidRDefault="005E7F22">
      <w:pPr>
        <w:pStyle w:val="afa"/>
        <w:widowControl w:val="0"/>
        <w:numPr>
          <w:ilvl w:val="0"/>
          <w:numId w:val="24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документов и информации, которые в соответствии с нормативными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ствующих в предоставлении государственных или муниципальных услуг.</w:t>
      </w:r>
    </w:p>
    <w:p w:rsidR="00F059A0" w:rsidRDefault="00F059A0">
      <w:pPr>
        <w:pStyle w:val="afa"/>
        <w:numPr>
          <w:ilvl w:val="0"/>
          <w:numId w:val="1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1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11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F059A0" w:rsidRDefault="005E7F22">
      <w:pPr>
        <w:pStyle w:val="afa"/>
        <w:numPr>
          <w:ilvl w:val="1"/>
          <w:numId w:val="11"/>
        </w:numPr>
        <w:tabs>
          <w:tab w:val="left" w:pos="1418"/>
        </w:tabs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>
        <w:rPr>
          <w:rFonts w:ascii="Times New Roman" w:eastAsia="Arial" w:hAnsi="Times New Roman"/>
          <w:sz w:val="24"/>
          <w:szCs w:val="24"/>
          <w:lang w:eastAsia="ru-RU"/>
        </w:rPr>
        <w:t>не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предусмотрены.</w:t>
      </w:r>
    </w:p>
    <w:p w:rsidR="00F059A0" w:rsidRDefault="005E7F22">
      <w:pPr>
        <w:pStyle w:val="afa"/>
        <w:numPr>
          <w:ilvl w:val="1"/>
          <w:numId w:val="11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 </w:t>
      </w:r>
      <w:r>
        <w:rPr>
          <w:rFonts w:ascii="Times New Roman" w:eastAsia="Arial" w:hAnsi="Times New Roman"/>
          <w:sz w:val="24"/>
          <w:szCs w:val="24"/>
          <w:lang w:eastAsia="ru-RU"/>
        </w:rPr>
        <w:t>не предусмотрены.</w:t>
      </w:r>
    </w:p>
    <w:p w:rsidR="00F059A0" w:rsidRDefault="005E7F22">
      <w:pPr>
        <w:pStyle w:val="afa"/>
        <w:numPr>
          <w:ilvl w:val="1"/>
          <w:numId w:val="11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Основаниями для отказа в подготовке градостроительного плана земельного участка являются: </w:t>
      </w:r>
    </w:p>
    <w:p w:rsidR="00F059A0" w:rsidRDefault="005E7F22">
      <w:pPr>
        <w:pStyle w:val="afa"/>
        <w:numPr>
          <w:ilvl w:val="0"/>
          <w:numId w:val="48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заявлением о выдаче градостроительного плана земельного участка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обратилось лицо, не предусмотренное в пункте 1.2 настоящего регламента;</w:t>
      </w:r>
    </w:p>
    <w:p w:rsidR="00F059A0" w:rsidRDefault="005E7F22">
      <w:pPr>
        <w:pStyle w:val="afa"/>
        <w:numPr>
          <w:ilvl w:val="0"/>
          <w:numId w:val="48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отсутствует утвержденная документация по планировке территории, необходимость подготовки которой предусмотрена Градостроительным кодексом Российской Федерации.</w:t>
      </w:r>
    </w:p>
    <w:p w:rsidR="00F059A0" w:rsidRDefault="00F059A0">
      <w:pPr>
        <w:pStyle w:val="afa"/>
        <w:numPr>
          <w:ilvl w:val="0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0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79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5E7F22">
      <w:pPr>
        <w:pStyle w:val="afa"/>
        <w:numPr>
          <w:ilvl w:val="1"/>
          <w:numId w:val="7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Услуги, необ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ходимые и обязательные для предоставления муниципальной услуги, не предусмотрены.</w:t>
      </w:r>
    </w:p>
    <w:p w:rsidR="00F059A0" w:rsidRDefault="005E7F22">
      <w:pPr>
        <w:pStyle w:val="afa"/>
        <w:numPr>
          <w:ilvl w:val="1"/>
          <w:numId w:val="79"/>
        </w:numPr>
        <w:tabs>
          <w:tab w:val="left" w:pos="1418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Муниципальная услуга предоставляется без взимания платы.</w:t>
      </w:r>
    </w:p>
    <w:p w:rsidR="00F059A0" w:rsidRDefault="005E7F22">
      <w:pPr>
        <w:pStyle w:val="afa"/>
        <w:widowControl w:val="0"/>
        <w:numPr>
          <w:ilvl w:val="1"/>
          <w:numId w:val="79"/>
        </w:numPr>
        <w:tabs>
          <w:tab w:val="left" w:pos="851"/>
        </w:tabs>
        <w:suppressAutoHyphens/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Arial" w:hAnsi="Times New Roman"/>
          <w:sz w:val="24"/>
          <w:szCs w:val="24"/>
          <w:lang w:eastAsia="ru-RU" w:bidi="hi-IN"/>
        </w:rPr>
        <w:t xml:space="preserve">Максимальный срок ожидания в очереди для заявителей при подаче заявления о предоставлении муниципальной услуги и при </w:t>
      </w:r>
      <w:r>
        <w:rPr>
          <w:rFonts w:ascii="Times New Roman" w:eastAsia="Arial" w:hAnsi="Times New Roman"/>
          <w:sz w:val="24"/>
          <w:szCs w:val="24"/>
          <w:lang w:eastAsia="ru-RU" w:bidi="hi-IN"/>
        </w:rPr>
        <w:t>получении результата пр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 w:bidi="hi-IN"/>
        </w:rPr>
        <w:t>едоставления муниципальной услуги – не более15 минут.</w:t>
      </w:r>
    </w:p>
    <w:p w:rsidR="00F059A0" w:rsidRDefault="005E7F22">
      <w:pPr>
        <w:pStyle w:val="afa"/>
        <w:numPr>
          <w:ilvl w:val="1"/>
          <w:numId w:val="79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Регистрация заявления, поступившего в ходе личного обращения заявителя, осуществляется в теч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ение 15 м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инут с момента поступления указанного заявления.</w:t>
      </w:r>
    </w:p>
    <w:p w:rsidR="00F059A0" w:rsidRDefault="005E7F22">
      <w:pPr>
        <w:pStyle w:val="afa"/>
        <w:numPr>
          <w:ilvl w:val="2"/>
          <w:numId w:val="7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Заявление, поступившее с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F059A0" w:rsidRDefault="005E7F22">
      <w:pPr>
        <w:pStyle w:val="afa"/>
        <w:numPr>
          <w:ilvl w:val="1"/>
          <w:numId w:val="7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месту ожидания и приема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заявителей, размещению информации о порядке предоставления муниципальной услуги. </w:t>
      </w:r>
    </w:p>
    <w:p w:rsidR="00F059A0" w:rsidRDefault="00F059A0">
      <w:pPr>
        <w:pStyle w:val="afa"/>
        <w:numPr>
          <w:ilvl w:val="0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64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обеспечивается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доступность для инвалидов к указанны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помещениям в соответствии с законодательством Российской Федерации о социальной защите инвалидов.</w:t>
      </w:r>
    </w:p>
    <w:p w:rsidR="00F059A0" w:rsidRDefault="005E7F22">
      <w:pPr>
        <w:tabs>
          <w:tab w:val="left" w:pos="1560"/>
        </w:tabs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</w:t>
      </w:r>
    </w:p>
    <w:p w:rsidR="00F059A0" w:rsidRDefault="005E7F22">
      <w:pPr>
        <w:tabs>
          <w:tab w:val="left" w:pos="1560"/>
        </w:tabs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материалы, предназначенные для информ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муниципальной услуги, и справочных сведений.</w:t>
      </w:r>
    </w:p>
    <w:p w:rsidR="00F059A0" w:rsidRDefault="00F059A0">
      <w:pPr>
        <w:pStyle w:val="afa"/>
        <w:widowControl w:val="0"/>
        <w:numPr>
          <w:ilvl w:val="0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0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1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2"/>
          <w:numId w:val="10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 населения». </w:t>
      </w:r>
    </w:p>
    <w:p w:rsidR="00F059A0" w:rsidRDefault="005E7F22">
      <w:pPr>
        <w:pStyle w:val="afa"/>
        <w:widowControl w:val="0"/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может вызвать карету неотложной скорой помощи.</w:t>
      </w:r>
    </w:p>
    <w:p w:rsidR="00F059A0" w:rsidRDefault="00F059A0">
      <w:pPr>
        <w:pStyle w:val="afa"/>
        <w:widowControl w:val="0"/>
        <w:numPr>
          <w:ilvl w:val="0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0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7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3"/>
          <w:numId w:val="72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F059A0" w:rsidRDefault="005E7F22">
      <w:pPr>
        <w:pStyle w:val="afa"/>
        <w:widowControl w:val="0"/>
        <w:numPr>
          <w:ilvl w:val="0"/>
          <w:numId w:val="5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открывают входную дверь и помогают гражданину беспрепятственно посетить здание администрации, а также заранее предупреждают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существующих барьерах в здании;</w:t>
      </w:r>
    </w:p>
    <w:p w:rsidR="00F059A0" w:rsidRDefault="005E7F22">
      <w:pPr>
        <w:pStyle w:val="afa"/>
        <w:widowControl w:val="0"/>
        <w:numPr>
          <w:ilvl w:val="0"/>
          <w:numId w:val="5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059A0" w:rsidRDefault="005E7F22">
      <w:pPr>
        <w:pStyle w:val="afa"/>
        <w:widowControl w:val="0"/>
        <w:numPr>
          <w:ilvl w:val="0"/>
          <w:numId w:val="5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059A0" w:rsidRDefault="005E7F22">
      <w:pPr>
        <w:pStyle w:val="afa"/>
        <w:widowControl w:val="0"/>
        <w:numPr>
          <w:ilvl w:val="0"/>
          <w:numId w:val="5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предоставления муниципальной услуги специалист,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ющий прием, по телефонной связи вызывает работника администрации;</w:t>
      </w:r>
    </w:p>
    <w:p w:rsidR="00F059A0" w:rsidRDefault="005E7F22">
      <w:pPr>
        <w:pStyle w:val="afa"/>
        <w:widowControl w:val="0"/>
        <w:numPr>
          <w:ilvl w:val="0"/>
          <w:numId w:val="59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едает гражданина сопровождающему лицу или по его желанию вызывает автотранспорт и оказывает содействие при его посадке.</w:t>
      </w:r>
    </w:p>
    <w:p w:rsidR="00F059A0" w:rsidRDefault="00F059A0">
      <w:pPr>
        <w:pStyle w:val="afa"/>
        <w:widowControl w:val="0"/>
        <w:numPr>
          <w:ilvl w:val="0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0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3"/>
          <w:numId w:val="8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3"/>
          <w:numId w:val="82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обращении граждан с недостатками зрения работники администрации предпринимают следующие действия:</w:t>
      </w:r>
    </w:p>
    <w:p w:rsidR="00F059A0" w:rsidRDefault="005E7F22">
      <w:pPr>
        <w:pStyle w:val="afa"/>
        <w:widowControl w:val="0"/>
        <w:numPr>
          <w:ilvl w:val="0"/>
          <w:numId w:val="4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осуществляющий прием, принимает данного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059A0" w:rsidRDefault="005E7F22">
      <w:pPr>
        <w:pStyle w:val="afa"/>
        <w:widowControl w:val="0"/>
        <w:numPr>
          <w:ilvl w:val="0"/>
          <w:numId w:val="4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оказывает помощь в заполнении бланков, копирует необходимые 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F059A0" w:rsidRDefault="005E7F22">
      <w:pPr>
        <w:pStyle w:val="afa"/>
        <w:widowControl w:val="0"/>
        <w:numPr>
          <w:ilvl w:val="0"/>
          <w:numId w:val="4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предоставления муниципальной услуги специалист,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ющий прием, по телефонной связи вызывает работника администрации;</w:t>
      </w:r>
    </w:p>
    <w:p w:rsidR="00F059A0" w:rsidRDefault="005E7F22">
      <w:pPr>
        <w:pStyle w:val="afa"/>
        <w:widowControl w:val="0"/>
        <w:numPr>
          <w:ilvl w:val="0"/>
          <w:numId w:val="4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059A0" w:rsidRDefault="00F059A0">
      <w:pPr>
        <w:pStyle w:val="afa"/>
        <w:widowControl w:val="0"/>
        <w:numPr>
          <w:ilvl w:val="0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0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2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3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3"/>
          <w:numId w:val="52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3"/>
          <w:numId w:val="52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гражданина с дефектами слуха работники администрации предпринимают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действия:</w:t>
      </w:r>
    </w:p>
    <w:p w:rsidR="00F059A0" w:rsidRDefault="005E7F22">
      <w:pPr>
        <w:pStyle w:val="afa"/>
        <w:widowControl w:val="0"/>
        <w:numPr>
          <w:ilvl w:val="0"/>
          <w:numId w:val="50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олняет понятными жестами, возможно общение в письменной форме либо через переводчика жестового языка (сурдопереводчика);</w:t>
      </w:r>
    </w:p>
    <w:p w:rsidR="00F059A0" w:rsidRDefault="005E7F22">
      <w:pPr>
        <w:pStyle w:val="afa"/>
        <w:widowControl w:val="0"/>
        <w:numPr>
          <w:ilvl w:val="0"/>
          <w:numId w:val="50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F059A0" w:rsidRDefault="00F059A0">
      <w:pPr>
        <w:pStyle w:val="afa"/>
        <w:numPr>
          <w:ilvl w:val="0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7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27"/>
        </w:numPr>
        <w:tabs>
          <w:tab w:val="left" w:pos="1418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Показатели доступности и качества муниципальной услуги:</w:t>
      </w:r>
    </w:p>
    <w:p w:rsidR="00F059A0" w:rsidRDefault="00F059A0">
      <w:pPr>
        <w:pStyle w:val="afa"/>
        <w:numPr>
          <w:ilvl w:val="0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5"/>
        </w:numPr>
        <w:tabs>
          <w:tab w:val="left" w:pos="1560"/>
        </w:tabs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5"/>
        </w:numPr>
        <w:tabs>
          <w:tab w:val="left" w:pos="1418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Количество взаимодействий заявителя со специалистом администрации Новокузнецкого муниципального района при предоставлении муниципальной услуги - 2.</w:t>
      </w:r>
    </w:p>
    <w:p w:rsidR="00F059A0" w:rsidRDefault="005E7F22">
      <w:pPr>
        <w:pStyle w:val="afa"/>
        <w:numPr>
          <w:ilvl w:val="2"/>
          <w:numId w:val="5"/>
        </w:numPr>
        <w:tabs>
          <w:tab w:val="left" w:pos="1418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eastAsia="Arial" w:hAnsi="Times New Roman"/>
          <w:sz w:val="24"/>
          <w:szCs w:val="24"/>
          <w:lang w:eastAsia="ru-RU"/>
        </w:rPr>
        <w:t>взаимодействий заявителя со специалистом администрации при предоставлении муниципальной услуги — не более 15 минут.</w:t>
      </w:r>
    </w:p>
    <w:p w:rsidR="00F059A0" w:rsidRDefault="005E7F22">
      <w:pPr>
        <w:pStyle w:val="afa"/>
        <w:numPr>
          <w:ilvl w:val="2"/>
          <w:numId w:val="5"/>
        </w:numPr>
        <w:tabs>
          <w:tab w:val="left" w:pos="1418"/>
        </w:tabs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Имеется возможность получения муниципальной услуги в МФЦ.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возможность получения информации о ходе предоставления муниципальной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F059A0" w:rsidRDefault="00F059A0">
      <w:pPr>
        <w:pStyle w:val="afa"/>
        <w:numPr>
          <w:ilvl w:val="0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4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собенности предоставления муниципальных услуг в МФЦ и </w:t>
      </w:r>
      <w:r>
        <w:rPr>
          <w:rFonts w:ascii="Times New Roman" w:eastAsia="Arial" w:hAnsi="Times New Roman"/>
          <w:sz w:val="24"/>
          <w:szCs w:val="24"/>
          <w:lang w:eastAsia="ru-RU"/>
        </w:rPr>
        <w:t>особенности предоставления муниципальных услуг в элек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тронной форме.</w:t>
      </w:r>
    </w:p>
    <w:p w:rsidR="00F059A0" w:rsidRDefault="00F059A0">
      <w:pPr>
        <w:pStyle w:val="afa"/>
        <w:numPr>
          <w:ilvl w:val="0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0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67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highlight w:val="white"/>
          <w:lang w:eastAsia="ru-RU"/>
        </w:rPr>
      </w:pPr>
    </w:p>
    <w:p w:rsidR="00F059A0" w:rsidRDefault="005E7F22">
      <w:pPr>
        <w:pStyle w:val="afa"/>
        <w:numPr>
          <w:ilvl w:val="2"/>
          <w:numId w:val="67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документами, регулирующими предоставление государственных и муниципальных услуг на базе МФЦ.</w:t>
      </w:r>
    </w:p>
    <w:p w:rsidR="00F059A0" w:rsidRDefault="005E7F22">
      <w:pPr>
        <w:pStyle w:val="afa"/>
        <w:numPr>
          <w:ilvl w:val="2"/>
          <w:numId w:val="67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Заявителю предоставляется возможность получения информации о муниципальной услуге, а также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возможность подачи заявления в электронном виде с помощью Единого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портала.</w:t>
      </w:r>
    </w:p>
    <w:p w:rsidR="00F059A0" w:rsidRDefault="005E7F22">
      <w:pPr>
        <w:pStyle w:val="afa"/>
        <w:numPr>
          <w:ilvl w:val="2"/>
          <w:numId w:val="67"/>
        </w:numPr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льных услуг».</w:t>
      </w:r>
    </w:p>
    <w:p w:rsidR="00F059A0" w:rsidRDefault="00F059A0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5E7F22">
      <w:pPr>
        <w:autoSpaceDE w:val="0"/>
        <w:spacing w:after="0" w:line="276" w:lineRule="auto"/>
        <w:ind w:right="-1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</w:t>
      </w:r>
    </w:p>
    <w:p w:rsidR="00F059A0" w:rsidRDefault="005E7F22">
      <w:pPr>
        <w:autoSpaceDE w:val="0"/>
        <w:spacing w:after="0" w:line="276" w:lineRule="auto"/>
        <w:ind w:right="-1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</w:t>
      </w:r>
    </w:p>
    <w:p w:rsidR="00F059A0" w:rsidRDefault="005E7F22">
      <w:pPr>
        <w:autoSpaceDE w:val="0"/>
        <w:spacing w:after="0" w:line="276" w:lineRule="auto"/>
        <w:ind w:right="-1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F059A0" w:rsidRDefault="00F059A0">
      <w:pPr>
        <w:autoSpaceDE w:val="0"/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121217"/>
      <w:bookmarkEnd w:id="16"/>
    </w:p>
    <w:p w:rsidR="00F059A0" w:rsidRDefault="00F059A0">
      <w:pPr>
        <w:pStyle w:val="afa"/>
        <w:numPr>
          <w:ilvl w:val="0"/>
          <w:numId w:val="75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5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5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1"/>
          <w:numId w:val="7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F059A0" w:rsidRDefault="005E7F22">
      <w:pPr>
        <w:pStyle w:val="afa"/>
        <w:numPr>
          <w:ilvl w:val="0"/>
          <w:numId w:val="81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заявления; </w:t>
      </w:r>
    </w:p>
    <w:p w:rsidR="00F059A0" w:rsidRDefault="005E7F22">
      <w:pPr>
        <w:pStyle w:val="afa"/>
        <w:numPr>
          <w:ilvl w:val="0"/>
          <w:numId w:val="81"/>
        </w:numPr>
        <w:tabs>
          <w:tab w:val="left" w:pos="709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sz w:val="24"/>
          <w:szCs w:val="24"/>
          <w:highlight w:val="white"/>
          <w:lang w:eastAsia="ru-RU"/>
        </w:rPr>
        <w:t>ф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</w:t>
      </w:r>
      <w:r>
        <w:rPr>
          <w:rFonts w:ascii="Times New Roman" w:eastAsia="Arial" w:hAnsi="Times New Roman"/>
          <w:sz w:val="24"/>
          <w:szCs w:val="24"/>
          <w:lang w:eastAsia="ru-RU"/>
        </w:rPr>
        <w:t>запросов в органы, указанные в        пп.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F059A0" w:rsidRDefault="005E7F22">
      <w:pPr>
        <w:pStyle w:val="afa"/>
        <w:numPr>
          <w:ilvl w:val="0"/>
          <w:numId w:val="81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ГПЗУ или подготовка отказа в подготовке ГПЗУ, уведомления о невозм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ожности подготовки ГПЗУ;</w:t>
      </w:r>
    </w:p>
    <w:p w:rsidR="00F059A0" w:rsidRDefault="005E7F22">
      <w:pPr>
        <w:pStyle w:val="afa"/>
        <w:numPr>
          <w:ilvl w:val="0"/>
          <w:numId w:val="81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заявителю ГПЗУ или отказа в подготовке ГПЗУ, уведомления о невозможности подготовки ГПЗУ. 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F059A0" w:rsidRDefault="00F059A0">
      <w:pPr>
        <w:pStyle w:val="afa"/>
        <w:numPr>
          <w:ilvl w:val="0"/>
          <w:numId w:val="6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63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заявления в администрацию Новокузнецкого муниципального района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Arial" w:hAnsi="Times New Roman"/>
          <w:sz w:val="24"/>
          <w:szCs w:val="24"/>
          <w:lang w:eastAsia="ru-RU"/>
        </w:rPr>
        <w:t>в том числе: при личном обращении заявителя, также через МФЦ или с помощью Един</w:t>
      </w:r>
      <w:r>
        <w:rPr>
          <w:rFonts w:ascii="Times New Roman" w:eastAsia="Arial" w:hAnsi="Times New Roman"/>
          <w:sz w:val="24"/>
          <w:szCs w:val="24"/>
          <w:lang w:eastAsia="ru-RU"/>
        </w:rPr>
        <w:t>ого портала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Arial" w:hAnsi="Times New Roman"/>
          <w:sz w:val="24"/>
          <w:szCs w:val="24"/>
          <w:lang w:eastAsia="ru-RU"/>
        </w:rPr>
        <w:t>Ответственный за прием и регистрацию специалист регистрирует заявление и приложенные к нему документы.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При личном обращении заявитель предъявляет документ, удостоверяющий личность, либо подтверждающий полномочия представителя.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Максимальный с</w:t>
      </w:r>
      <w:r>
        <w:rPr>
          <w:rFonts w:ascii="Times New Roman" w:eastAsia="Arial" w:hAnsi="Times New Roman"/>
          <w:sz w:val="24"/>
          <w:szCs w:val="24"/>
          <w:lang w:eastAsia="ru-RU"/>
        </w:rPr>
        <w:t>рок выполнения — 15 минут.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 xml:space="preserve">Заявление, переданное из МФЦ, регистрируется в день его поступления.   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равлении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F059A0" w:rsidRDefault="00F059A0">
      <w:pPr>
        <w:pStyle w:val="afa"/>
        <w:numPr>
          <w:ilvl w:val="0"/>
          <w:numId w:val="6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6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66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>Ф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ормирование и направление межведомственных запросов в органы </w:t>
      </w:r>
      <w:r>
        <w:rPr>
          <w:rFonts w:ascii="Times New Roman" w:eastAsia="Arial" w:hAnsi="Times New Roman"/>
          <w:sz w:val="24"/>
          <w:szCs w:val="24"/>
          <w:lang w:eastAsia="ru-RU"/>
        </w:rPr>
        <w:t>(организации), участвующие в предоставлении муниципальной услуги, и запросов в органы, указанные в        пп. 2.6.2.1 – 2.6.2.4 настоящего административного регламента, и получение сведений и документов, необходимых для предоставления муниципальной услуги.</w:t>
      </w:r>
    </w:p>
    <w:p w:rsidR="00F059A0" w:rsidRDefault="005E7F22">
      <w:pPr>
        <w:tabs>
          <w:tab w:val="left" w:pos="851"/>
          <w:tab w:val="left" w:pos="1276"/>
        </w:tabs>
        <w:autoSpaceDE w:val="0"/>
        <w:spacing w:after="0" w:line="276" w:lineRule="auto"/>
        <w:ind w:right="-1" w:firstLine="426"/>
        <w:jc w:val="both"/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поступление заявления специалисту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подготовку запросов, в том числе межведомственных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специалист подготавливает указанные запросы и направляет в органы и организации, перечисленные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подпунктах 2.6.2.1 – 2.6.2.4 настоящего административного регламента.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Максимальный срок выполнения — 1 рабочий день.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олучение в рамках СМЭВ документов в электронном виде, указанных в п. 2.6.2.1 и 2.6.2.2 настоящего административного регламента в срок не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5 рабочих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поступления межведомственного запроса в органы и организации, участвующие в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СМЭВ.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Специалист, ответственный за подготовку запросов, направляет соответствующий запрос в уполномоченные органы исполнительной государственной власти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уполномоченные органы местного самоуправления, указанные в пп. 2.6.2.3, со сроком предоставления не более 5 рабочих дней, а также в организации, указанные в пп. 2.6.2.4, со сроком предоставления не более 14 дней, если меньший срок не предусмотрен согл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ашением о сотрудничестве, заключенном между органом местного самоуправления и организацией, осуществляющей эксплуатацию сетей инженерно-технического обеспечения.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 xml:space="preserve">Результат административной процедуры и способ фиксации результата выполнения административной 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>процедуры — получение документов, необходимых для предоставления муниципальной услуги.</w:t>
      </w:r>
    </w:p>
    <w:p w:rsidR="00F059A0" w:rsidRDefault="00F059A0">
      <w:pPr>
        <w:pStyle w:val="afa"/>
        <w:numPr>
          <w:ilvl w:val="0"/>
          <w:numId w:val="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0"/>
          <w:numId w:val="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6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6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ГПЗУ или подготовка отказа в выдаче ГПЗУ и предоставление заявителю, уведомления о невозможности подготовки ГПЗУ.</w:t>
      </w:r>
    </w:p>
    <w:p w:rsidR="00F059A0" w:rsidRDefault="00F059A0">
      <w:pPr>
        <w:pStyle w:val="afa"/>
        <w:numPr>
          <w:ilvl w:val="0"/>
          <w:numId w:val="25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0"/>
          <w:numId w:val="25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0"/>
          <w:numId w:val="25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1"/>
          <w:numId w:val="25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2"/>
          <w:numId w:val="25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2"/>
          <w:numId w:val="25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pStyle w:val="afa"/>
        <w:numPr>
          <w:ilvl w:val="2"/>
          <w:numId w:val="25"/>
        </w:numPr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highlight w:val="white"/>
          <w:lang w:eastAsia="ru-RU"/>
        </w:rPr>
      </w:pPr>
    </w:p>
    <w:p w:rsidR="00F059A0" w:rsidRDefault="005E7F22">
      <w:pPr>
        <w:pStyle w:val="afa"/>
        <w:numPr>
          <w:ilvl w:val="3"/>
          <w:numId w:val="25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 xml:space="preserve">Основание для начала 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>административной процедуры - поступление в администрацию Новокузнецкого муниципального района сведений и документов, полученных на основании запросов в соответствии с пп. 3.1.2 настоящего административного регламента.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 администрации, ответственн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ые за подготовку ГПЗУ, заполняют форму ГПЗУ и подготавливают входящий в ее состав чертеж ГПЗУ на основании находящихся в администрации Новокузнецкого муниципального района документов и сведений, а также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полученных на основании запросов, указанных в пп. 3.1.2 настоящего административного регламента, в соответствии с требованиями, установленными приказом Минстроя России от 25.04.2017 № 741/пр «Об утверждении формы градостроительного плана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участка и порядка ее заполнения».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>Результат административной процедуры и способ фиксации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 xml:space="preserve"> результата выполнения административной процедуры — зарегистрированный ГПЗУ.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</w:t>
      </w:r>
      <w:r>
        <w:rPr>
          <w:rFonts w:ascii="Times New Roman" w:eastAsia="Arial" w:hAnsi="Times New Roman"/>
          <w:sz w:val="24"/>
          <w:szCs w:val="24"/>
          <w:lang w:eastAsia="ru-RU"/>
        </w:rPr>
        <w:t>выполнения — 5 рабочих дней.</w:t>
      </w:r>
    </w:p>
    <w:p w:rsidR="00F059A0" w:rsidRDefault="00F059A0">
      <w:pPr>
        <w:pStyle w:val="afa"/>
        <w:numPr>
          <w:ilvl w:val="0"/>
          <w:numId w:val="36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6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36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36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36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36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36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3"/>
          <w:numId w:val="36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3"/>
          <w:numId w:val="36"/>
        </w:numPr>
        <w:tabs>
          <w:tab w:val="left" w:pos="1418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Выдача отказа в подготовке ГПЗУ и предоставление его заявителю.</w:t>
      </w:r>
    </w:p>
    <w:p w:rsidR="00F059A0" w:rsidRDefault="005E7F22">
      <w:pPr>
        <w:tabs>
          <w:tab w:val="left" w:pos="0"/>
        </w:tabs>
        <w:autoSpaceDE w:val="0"/>
        <w:spacing w:after="0" w:line="276" w:lineRule="auto"/>
        <w:ind w:right="-1" w:firstLine="426"/>
        <w:jc w:val="both"/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 xml:space="preserve">Основание для начала административной процедуры - поступление в администрацию Новокузнецкого муниципального района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сведений из государственного кадастра недвижимости об ином правообладателе земельного участка, чем тот, который обратился с заявлением о выда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 необходимость подготовки которой установлена Градостроительным кодексом Российской Фед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ерации.</w:t>
      </w:r>
    </w:p>
    <w:p w:rsidR="00F059A0" w:rsidRDefault="005E7F22">
      <w:pPr>
        <w:tabs>
          <w:tab w:val="left" w:pos="0"/>
        </w:tabs>
        <w:autoSpaceDE w:val="0"/>
        <w:spacing w:after="0" w:line="276" w:lineRule="auto"/>
        <w:ind w:right="-1" w:firstLine="426"/>
        <w:jc w:val="both"/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В случае получения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из филиала ФГБУ «Федеральная кадастровая палата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>
        <w:rPr>
          <w:rFonts w:ascii="Times New Roman" w:eastAsia="Arial" w:hAnsi="Times New Roman"/>
          <w:sz w:val="24"/>
          <w:szCs w:val="24"/>
          <w:lang w:eastAsia="ru-RU"/>
        </w:rPr>
        <w:t>» по Кемеровской области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указанных сведений,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специалист, ответственный за подготовку запросов,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подготавливает о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тказ в подготовке ГПЗУ, согласно форме Приложения № 3 к настоящему административному регламенту,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передает для согласования и подписания главой Новокузнецкого муниципального района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регламентом работы администрации.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ной процедуры и способ фиксации результата выполнения административной процедуры -  подписанный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Новокузнецкого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зарегистрированный отказ в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ГПЗУ. 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</w:t>
      </w:r>
      <w:r>
        <w:rPr>
          <w:rFonts w:ascii="Times New Roman" w:eastAsia="Arial" w:hAnsi="Times New Roman"/>
          <w:sz w:val="24"/>
          <w:szCs w:val="24"/>
          <w:lang w:eastAsia="ru-RU"/>
        </w:rPr>
        <w:t>выполнения — 3 рабочих дня.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пециалист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подготовку запросов,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информирует заявителя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подписании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отказа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ГПЗУ, и выясняет желаемый способ получения заявителем данного решения.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пециалист администрации,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подготовку запросов, по выбору заявителя выдает или направляет отказ о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F059A0" w:rsidRDefault="00F059A0">
      <w:pPr>
        <w:pStyle w:val="afa"/>
        <w:numPr>
          <w:ilvl w:val="0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3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3"/>
          <w:numId w:val="20"/>
        </w:numPr>
        <w:tabs>
          <w:tab w:val="left" w:pos="0"/>
        </w:tabs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3"/>
          <w:numId w:val="20"/>
        </w:numPr>
        <w:tabs>
          <w:tab w:val="left" w:pos="1418"/>
        </w:tabs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уведомления о невозможности подготовки ГПЗУ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его заявителю.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Основание для начала административной процедуры - поступление в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отказа в предоставлении сведений из государственного кадастра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недвижимости ввиду отсутствия запрашиваемых сведе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ний, в том числе сведений о границах земельного участка.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В случае получения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из филиала ФГБУ «Федеральная кадастровая палата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</w:t>
      </w:r>
      <w:r>
        <w:rPr>
          <w:rFonts w:ascii="Times New Roman" w:eastAsia="Arial" w:hAnsi="Times New Roman"/>
          <w:sz w:val="24"/>
          <w:szCs w:val="24"/>
          <w:lang w:eastAsia="ru-RU"/>
        </w:rPr>
        <w:t>» по Кемеровской области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отказа в предоставлении сведений из государственного кадастра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специалист, ответственный за подготовку запросов,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подготавливает уведомление о невозмож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ности подготовки ГПЗУ, согласно форме Приложения </w:t>
      </w:r>
      <w:r>
        <w:rPr>
          <w:rFonts w:ascii="Times New Roman" w:eastAsia="Arial" w:hAnsi="Times New Roman"/>
          <w:sz w:val="24"/>
          <w:szCs w:val="24"/>
          <w:lang w:eastAsia="ru-RU"/>
        </w:rPr>
        <w:t>№ 4 к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настоящему административному регламенту,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передает для согласования и подписания главой Новокузнецкого муниципального района в соответствии с регламентом работы администрации.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ой процедуры и способ фиксации результата выполнения административной процедуры -  подписанное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Новокузнецкого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зарегистрированное уведомление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невозможности подготовки ГПЗУ. 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</w:t>
      </w:r>
      <w:r>
        <w:rPr>
          <w:rFonts w:ascii="Times New Roman" w:eastAsia="Arial" w:hAnsi="Times New Roman"/>
          <w:sz w:val="24"/>
          <w:szCs w:val="24"/>
          <w:lang w:eastAsia="ru-RU"/>
        </w:rPr>
        <w:t>выполнения — 3 рабочих дня.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пец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иалист администрации,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подготовку запросов,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информирует заявителя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подписании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уведомления о невозможности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ГПЗУ, и выясняет желаемый способ получения заявителем данного уведомления.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циалист администрации,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подготовку запросов, по выбору заявителя выдает или направляет уведомление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о невозможности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F059A0" w:rsidRDefault="00F059A0">
      <w:pPr>
        <w:pStyle w:val="afa"/>
        <w:numPr>
          <w:ilvl w:val="0"/>
          <w:numId w:val="7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7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7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7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7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2"/>
          <w:numId w:val="7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70"/>
        </w:numPr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>
        <w:rPr>
          <w:rFonts w:ascii="Times New Roman" w:eastAsia="Arial" w:hAnsi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ГПЗУ.</w:t>
      </w:r>
      <w:r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для начала административной процедуры – поступление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специалисту администрации, ответственному за регистрацию ГПЗУ, градостроительного плана земельного участка.   </w:t>
      </w:r>
    </w:p>
    <w:p w:rsidR="00F059A0" w:rsidRDefault="005E7F22">
      <w:pPr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администрации, ответственный за регистр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ацию ГПЗУ, выдает ГПЗУ лично заявителю под роспись с указанием даты выдачи в журнале регистрации и выдачи ГПЗУ. </w:t>
      </w:r>
    </w:p>
    <w:p w:rsidR="00F059A0" w:rsidRDefault="005E7F22">
      <w:pPr>
        <w:autoSpaceDE w:val="0"/>
        <w:spacing w:after="0" w:line="276" w:lineRule="auto"/>
        <w:ind w:right="-1" w:firstLine="426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административной процедуры и способ фиксации результата выполнения административной процедуры -  полученный заявителем ГПЗУ. </w:t>
      </w:r>
    </w:p>
    <w:p w:rsidR="00F059A0" w:rsidRDefault="005E7F22">
      <w:pPr>
        <w:autoSpaceDE w:val="0"/>
        <w:spacing w:after="0" w:line="276" w:lineRule="auto"/>
        <w:ind w:right="-1" w:firstLine="426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льный срок выполнения — 1 рабочий день.</w:t>
      </w:r>
    </w:p>
    <w:p w:rsidR="00F059A0" w:rsidRDefault="00F059A0">
      <w:pPr>
        <w:autoSpaceDE w:val="0"/>
        <w:spacing w:after="0" w:line="276" w:lineRule="auto"/>
        <w:ind w:right="-1" w:firstLine="426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059A0" w:rsidRDefault="005E7F22">
      <w:pPr>
        <w:tabs>
          <w:tab w:val="left" w:pos="284"/>
          <w:tab w:val="left" w:pos="993"/>
        </w:tabs>
        <w:autoSpaceDE w:val="0"/>
        <w:spacing w:after="0" w:line="276" w:lineRule="auto"/>
        <w:ind w:right="-1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F059A0" w:rsidRDefault="00F059A0">
      <w:pPr>
        <w:tabs>
          <w:tab w:val="left" w:pos="284"/>
          <w:tab w:val="left" w:pos="993"/>
        </w:tabs>
        <w:autoSpaceDE w:val="0"/>
        <w:spacing w:after="0" w:line="276" w:lineRule="auto"/>
        <w:ind w:right="-1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0"/>
          <w:numId w:val="31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0"/>
          <w:numId w:val="31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0"/>
          <w:numId w:val="31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0"/>
          <w:numId w:val="31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5E7F22">
      <w:pPr>
        <w:pStyle w:val="afa"/>
        <w:widowControl w:val="0"/>
        <w:numPr>
          <w:ilvl w:val="1"/>
          <w:numId w:val="31"/>
        </w:numPr>
        <w:tabs>
          <w:tab w:val="left" w:pos="1418"/>
        </w:tabs>
        <w:suppressAutoHyphens/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lang w:bidi="hi-IN"/>
        </w:rPr>
      </w:pPr>
      <w:r>
        <w:rPr>
          <w:rFonts w:ascii="Times New Roman" w:eastAsia="Arial" w:hAnsi="Times New Roman"/>
          <w:sz w:val="24"/>
          <w:szCs w:val="24"/>
          <w:lang w:bidi="hi-IN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>
        <w:rPr>
          <w:rFonts w:ascii="Times New Roman" w:eastAsia="Arial" w:hAnsi="Times New Roman"/>
          <w:sz w:val="24"/>
          <w:szCs w:val="24"/>
          <w:lang w:bidi="hi-IN"/>
        </w:rPr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</w:t>
      </w:r>
      <w:r>
        <w:rPr>
          <w:rFonts w:ascii="Times New Roman" w:eastAsia="Arial" w:hAnsi="Times New Roman"/>
          <w:sz w:val="24"/>
          <w:szCs w:val="24"/>
          <w:lang w:eastAsia="ru-RU"/>
        </w:rPr>
        <w:t>соблюдением и исполнением ответственными должностными лицами положений административного регл</w:t>
      </w:r>
      <w:r>
        <w:rPr>
          <w:rFonts w:ascii="Times New Roman" w:eastAsia="Arial" w:hAnsi="Times New Roman"/>
          <w:sz w:val="24"/>
          <w:szCs w:val="24"/>
          <w:lang w:eastAsia="ru-RU"/>
        </w:rPr>
        <w:t>амента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заместителем главы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Новокузнецкого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>
        <w:rPr>
          <w:rFonts w:ascii="Times New Roman" w:eastAsia="Arial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регламента.</w:t>
      </w:r>
    </w:p>
    <w:p w:rsidR="00F059A0" w:rsidRDefault="005E7F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sz w:val="24"/>
          <w:szCs w:val="24"/>
          <w:lang w:eastAsia="ru-RU" w:bidi="hi-IN"/>
        </w:rPr>
      </w:pPr>
      <w:r>
        <w:rPr>
          <w:rFonts w:ascii="Times New Roman" w:eastAsia="Arial" w:hAnsi="Times New Roman"/>
          <w:sz w:val="24"/>
          <w:szCs w:val="24"/>
          <w:lang w:eastAsia="ru-RU" w:bidi="hi-IN"/>
        </w:rPr>
        <w:t>Текущий контроль осуществляется еженедельно</w:t>
      </w:r>
      <w:r>
        <w:rPr>
          <w:rFonts w:ascii="Times New Roman" w:eastAsia="Arial" w:hAnsi="Times New Roman"/>
          <w:sz w:val="24"/>
          <w:szCs w:val="24"/>
          <w:lang w:eastAsia="ru-RU" w:bidi="hi-IN"/>
        </w:rPr>
        <w:t>.</w:t>
      </w:r>
    </w:p>
    <w:p w:rsidR="00F059A0" w:rsidRDefault="00F059A0">
      <w:pPr>
        <w:pStyle w:val="afa"/>
        <w:widowControl w:val="0"/>
        <w:numPr>
          <w:ilvl w:val="0"/>
          <w:numId w:val="78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 w:bidi="hi-IN"/>
        </w:rPr>
      </w:pPr>
    </w:p>
    <w:p w:rsidR="00F059A0" w:rsidRDefault="00F059A0">
      <w:pPr>
        <w:pStyle w:val="afa"/>
        <w:widowControl w:val="0"/>
        <w:numPr>
          <w:ilvl w:val="0"/>
          <w:numId w:val="78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0"/>
          <w:numId w:val="78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0"/>
          <w:numId w:val="78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widowControl w:val="0"/>
        <w:numPr>
          <w:ilvl w:val="1"/>
          <w:numId w:val="78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widowControl w:val="0"/>
        <w:numPr>
          <w:ilvl w:val="1"/>
          <w:numId w:val="78"/>
        </w:numPr>
        <w:tabs>
          <w:tab w:val="left" w:pos="1418"/>
        </w:tabs>
        <w:suppressAutoHyphens/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059A0" w:rsidRDefault="00F059A0">
      <w:pPr>
        <w:pStyle w:val="afa"/>
        <w:numPr>
          <w:ilvl w:val="0"/>
          <w:numId w:val="1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1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13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13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полнотой и качеством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F059A0" w:rsidRDefault="005E7F22">
      <w:pPr>
        <w:pStyle w:val="afa"/>
        <w:widowControl w:val="0"/>
        <w:numPr>
          <w:ilvl w:val="2"/>
          <w:numId w:val="13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проведенных проверок, в случае выявления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рушений прав заявителей, нормативных правовых актов Российской Федерации и Кемеровской области, Устава </w:t>
      </w:r>
      <w:r>
        <w:rPr>
          <w:rFonts w:ascii="Times New Roman" w:eastAsia="Arial" w:hAnsi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нормативных правовых актов муниципального образования «Новокузнецкий муниципальный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Arial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регламента, заместитель главы администрации Новокузнецкого муниципального района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F059A0" w:rsidRDefault="00F059A0">
      <w:pPr>
        <w:pStyle w:val="afa"/>
        <w:widowControl w:val="0"/>
        <w:numPr>
          <w:ilvl w:val="0"/>
          <w:numId w:val="42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vertAlign w:val="superscript"/>
          <w:lang w:eastAsia="ru-RU" w:bidi="hi-IN"/>
        </w:rPr>
      </w:pPr>
    </w:p>
    <w:p w:rsidR="00F059A0" w:rsidRDefault="00F059A0">
      <w:pPr>
        <w:pStyle w:val="afa"/>
        <w:widowControl w:val="0"/>
        <w:numPr>
          <w:ilvl w:val="0"/>
          <w:numId w:val="42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 w:bidi="hi-IN"/>
        </w:rPr>
      </w:pPr>
    </w:p>
    <w:p w:rsidR="00F059A0" w:rsidRDefault="00F059A0">
      <w:pPr>
        <w:pStyle w:val="afa"/>
        <w:widowControl w:val="0"/>
        <w:numPr>
          <w:ilvl w:val="0"/>
          <w:numId w:val="42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 w:bidi="hi-IN"/>
        </w:rPr>
      </w:pPr>
    </w:p>
    <w:p w:rsidR="00F059A0" w:rsidRDefault="00F059A0">
      <w:pPr>
        <w:pStyle w:val="afa"/>
        <w:widowControl w:val="0"/>
        <w:numPr>
          <w:ilvl w:val="0"/>
          <w:numId w:val="42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 w:bidi="hi-IN"/>
        </w:rPr>
      </w:pPr>
    </w:p>
    <w:p w:rsidR="00F059A0" w:rsidRDefault="00F059A0">
      <w:pPr>
        <w:pStyle w:val="afa"/>
        <w:widowControl w:val="0"/>
        <w:numPr>
          <w:ilvl w:val="1"/>
          <w:numId w:val="42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 w:bidi="hi-IN"/>
        </w:rPr>
      </w:pPr>
    </w:p>
    <w:p w:rsidR="00F059A0" w:rsidRDefault="00F059A0">
      <w:pPr>
        <w:pStyle w:val="afa"/>
        <w:widowControl w:val="0"/>
        <w:numPr>
          <w:ilvl w:val="1"/>
          <w:numId w:val="42"/>
        </w:numPr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eastAsia="ru-RU" w:bidi="hi-IN"/>
        </w:rPr>
      </w:pPr>
    </w:p>
    <w:p w:rsidR="00F059A0" w:rsidRDefault="005E7F22">
      <w:pPr>
        <w:pStyle w:val="afa"/>
        <w:widowControl w:val="0"/>
        <w:numPr>
          <w:ilvl w:val="1"/>
          <w:numId w:val="42"/>
        </w:numPr>
        <w:suppressAutoHyphens/>
        <w:autoSpaceDE w:val="0"/>
        <w:spacing w:after="0" w:line="276" w:lineRule="auto"/>
        <w:ind w:left="0" w:right="-1" w:firstLine="426"/>
        <w:jc w:val="both"/>
      </w:pPr>
      <w:r>
        <w:rPr>
          <w:rFonts w:ascii="Times New Roman" w:eastAsia="Arial" w:hAnsi="Times New Roman"/>
          <w:sz w:val="24"/>
          <w:szCs w:val="24"/>
          <w:lang w:eastAsia="ru-RU" w:bidi="hi-IN"/>
        </w:rPr>
        <w:t xml:space="preserve">Ответственность муниципальных служащих </w:t>
      </w:r>
      <w:r>
        <w:rPr>
          <w:rFonts w:ascii="Times New Roman" w:eastAsia="Arial" w:hAnsi="Times New Roman"/>
          <w:sz w:val="24"/>
          <w:szCs w:val="24"/>
          <w:lang w:bidi="hi-IN"/>
        </w:rPr>
        <w:t>- ответственных специалистов администрации, задействованных в предоставлении муниципальной услуги</w:t>
      </w:r>
      <w:r>
        <w:rPr>
          <w:rFonts w:ascii="Times New Roman" w:eastAsia="Arial" w:hAnsi="Times New Roman"/>
          <w:sz w:val="24"/>
          <w:szCs w:val="24"/>
          <w:lang w:eastAsia="ru-RU" w:bidi="hi-IN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F059A0" w:rsidRDefault="00F059A0">
      <w:pPr>
        <w:pStyle w:val="afa"/>
        <w:numPr>
          <w:ilvl w:val="0"/>
          <w:numId w:val="4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 w:bidi="hi-IN"/>
        </w:rPr>
      </w:pPr>
    </w:p>
    <w:p w:rsidR="00F059A0" w:rsidRDefault="00F059A0">
      <w:pPr>
        <w:pStyle w:val="afa"/>
        <w:numPr>
          <w:ilvl w:val="0"/>
          <w:numId w:val="4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4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0"/>
          <w:numId w:val="4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F059A0">
      <w:pPr>
        <w:pStyle w:val="afa"/>
        <w:numPr>
          <w:ilvl w:val="1"/>
          <w:numId w:val="40"/>
        </w:numPr>
        <w:autoSpaceDE w:val="0"/>
        <w:spacing w:after="0" w:line="276" w:lineRule="auto"/>
        <w:ind w:right="-1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059A0" w:rsidRDefault="005E7F22">
      <w:pPr>
        <w:pStyle w:val="afa"/>
        <w:numPr>
          <w:ilvl w:val="2"/>
          <w:numId w:val="40"/>
        </w:numPr>
        <w:autoSpaceDE w:val="0"/>
        <w:spacing w:after="0" w:line="276" w:lineRule="auto"/>
        <w:ind w:left="0"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Новокузнецкого муниципального района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зак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онодательства.</w:t>
      </w:r>
    </w:p>
    <w:p w:rsidR="00F059A0" w:rsidRDefault="00F059A0">
      <w:pPr>
        <w:pStyle w:val="afa"/>
        <w:widowControl w:val="0"/>
        <w:numPr>
          <w:ilvl w:val="0"/>
          <w:numId w:val="83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color w:val="000000"/>
          <w:sz w:val="24"/>
          <w:szCs w:val="24"/>
          <w:highlight w:val="white"/>
          <w:lang w:bidi="hi-IN"/>
        </w:rPr>
      </w:pPr>
    </w:p>
    <w:p w:rsidR="00F059A0" w:rsidRDefault="00F059A0">
      <w:pPr>
        <w:pStyle w:val="afa"/>
        <w:widowControl w:val="0"/>
        <w:numPr>
          <w:ilvl w:val="0"/>
          <w:numId w:val="83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0"/>
          <w:numId w:val="83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0"/>
          <w:numId w:val="83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83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83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F059A0">
      <w:pPr>
        <w:pStyle w:val="afa"/>
        <w:widowControl w:val="0"/>
        <w:numPr>
          <w:ilvl w:val="1"/>
          <w:numId w:val="83"/>
        </w:numPr>
        <w:tabs>
          <w:tab w:val="left" w:pos="1134"/>
        </w:tabs>
        <w:suppressAutoHyphens/>
        <w:autoSpaceDE w:val="0"/>
        <w:spacing w:after="0" w:line="276" w:lineRule="auto"/>
        <w:ind w:right="-1"/>
        <w:jc w:val="both"/>
        <w:rPr>
          <w:rFonts w:ascii="Times New Roman" w:eastAsia="Arial" w:hAnsi="Times New Roman"/>
          <w:vanish/>
          <w:sz w:val="24"/>
          <w:szCs w:val="24"/>
          <w:lang w:bidi="hi-IN"/>
        </w:rPr>
      </w:pPr>
    </w:p>
    <w:p w:rsidR="00F059A0" w:rsidRDefault="005E7F22">
      <w:pPr>
        <w:pStyle w:val="afa"/>
        <w:widowControl w:val="0"/>
        <w:numPr>
          <w:ilvl w:val="1"/>
          <w:numId w:val="83"/>
        </w:numPr>
        <w:tabs>
          <w:tab w:val="left" w:pos="1418"/>
        </w:tabs>
        <w:suppressAutoHyphens/>
        <w:autoSpaceDE w:val="0"/>
        <w:spacing w:after="0" w:line="276" w:lineRule="auto"/>
        <w:ind w:left="0" w:right="-1" w:firstLine="360"/>
        <w:jc w:val="both"/>
        <w:rPr>
          <w:rFonts w:ascii="Times New Roman" w:eastAsia="Arial" w:hAnsi="Times New Roman"/>
          <w:sz w:val="24"/>
          <w:szCs w:val="24"/>
          <w:lang w:bidi="hi-IN"/>
        </w:rPr>
      </w:pPr>
      <w:r>
        <w:rPr>
          <w:rFonts w:ascii="Times New Roman" w:eastAsia="Arial" w:hAnsi="Times New Roman"/>
          <w:sz w:val="24"/>
          <w:szCs w:val="24"/>
          <w:lang w:bidi="hi-IN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имя заместителя главы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Новокузнецкого муниципального района с просьбой о проведении внеплановой проверки соблюдения исполнения положений административного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059A0" w:rsidRDefault="00F059A0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center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>5. Досудебное (внесудебное) обжалование заявителем решений и действий (бездействия) органа,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 xml:space="preserve"> предоставляющего муниципальную услугу,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>льных услуг, или их работников.</w:t>
      </w:r>
    </w:p>
    <w:p w:rsidR="00F059A0" w:rsidRDefault="00F059A0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5.1.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>Заявитель может обратиться с жалобой, в том числе в следующих случаях: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нарушение срока регистрации запроса о предоставлении муниципальной услуги, в том числе комплексного запроса, при котором многофункциональный центр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нарушение срока предоставления муниципальной услуги. В указанном случае досудебное (внесуде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требование представления заявителем документов, не предусмотренными нормативными правовыми актами Российской Федерации, норма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тивными правовыми актами Кемеровской области, нормативными правовыми актами муниципального образования «Новокузнецкий муниципальный район» для предоставления муниципальной услуги;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отказ в приеме документов, представление которых предусмотрено нормативными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 для предоставления муниципальной услуги, у заявителя;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отказ в предоставле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нормативн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ыми правовыми актами 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знецкий муниципальный район»;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иных организаций, которые вправе привлек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или их работников в исправлении допущенных ими опечаток и ошибок в выданных в результате предоставлен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и;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059A0" w:rsidRDefault="005E7F22">
      <w:pPr>
        <w:pStyle w:val="afa"/>
        <w:numPr>
          <w:ilvl w:val="0"/>
          <w:numId w:val="56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и иными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район». В указанном случае досудебное (внесудебное) обжалов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овершение надписей или иных юридически значимых действий, являющихся результатом предоставления муниципальной услуги.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5.2.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>Жалоба подается в письменной форме на бумажном носителе, в электронной форме в орган, предоставляющий муниципальную услугу, многофунк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иные организ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ации,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окна». Жалобы на решения и действия (бездействие) руководителя органа, предостав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вым актом Кемеровской области. Жалобы на решения и действия (бездействие) работников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принципу «одного окна».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5.3.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может быть принята при личном приеме заявителя. 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Жалоба на решения и действия (бездействие)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доставляемых по принципу «одного окна», а также их работников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5.4.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>В случае, если федеральным законом установлен порядок (процедура) подачи и рассмотрения жалоб на решения и действия (без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5.1. не применяются.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Жалоб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 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5.5.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>Особенности подачи и рассмотрения жалоб на решени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ными правовыми актами Кемеровской области и нормативными правовыми актами муниципального образования «Новокузнецкий муниципальный район».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5.6.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>Жалоба должна содержать:</w:t>
      </w:r>
    </w:p>
    <w:p w:rsidR="00F059A0" w:rsidRDefault="005E7F22">
      <w:pPr>
        <w:pStyle w:val="afa"/>
        <w:numPr>
          <w:ilvl w:val="0"/>
          <w:numId w:val="19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едоставляющего муниципальную услугу, либо муниципального служащего, многофункционального центра, его руководителя и (или) работника, иных организаций, которые вправе привлекать уполномоченный многофункциональный центр в целях повышения территориальной дост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упности муниципальных услуг, предоставляемых по принципу «одного окна», из руководителей и (или) работников, решения и действия (бездействие) которых обжалуются;</w:t>
      </w:r>
    </w:p>
    <w:p w:rsidR="00F059A0" w:rsidRDefault="005E7F22">
      <w:pPr>
        <w:pStyle w:val="afa"/>
        <w:numPr>
          <w:ilvl w:val="0"/>
          <w:numId w:val="19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фамилию, имя, отчество (при наличии), сведения о месте жительства заявителя - физического лица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59A0" w:rsidRDefault="005E7F22">
      <w:pPr>
        <w:pStyle w:val="afa"/>
        <w:numPr>
          <w:ilvl w:val="0"/>
          <w:numId w:val="19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сведения об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окна»;</w:t>
      </w:r>
    </w:p>
    <w:p w:rsidR="00F059A0" w:rsidRDefault="005E7F22">
      <w:pPr>
        <w:pStyle w:val="afa"/>
        <w:numPr>
          <w:ilvl w:val="0"/>
          <w:numId w:val="19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доводы, на основании которых заявитель не согласен с решение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иных организаций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окна». Заявителем могут быть представлены документы (при наличии), подтверждающие до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воды заявителя, либо их копии. 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5.7.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иные организации, которые вправе привлекать уполномоченный многофункциональный центр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в целях повышения территориальной доступности муниципальных услуг, предоставляемых по принципу «одного окна», подлежит рассмотрению в течение пятнадцати рабочих дней со дня ее регистрации, а в случае обжалования отказа органа, предоставляющего муниципальну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ю услугу, должностного лица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й - в течение пяти рабочих дней со дня ее регистрации. 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right="-1"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5.8.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>По результатам рассмотрения жалобы принимается одно из следующих решений:</w:t>
      </w:r>
    </w:p>
    <w:p w:rsidR="00F059A0" w:rsidRDefault="005E7F22">
      <w:pPr>
        <w:pStyle w:val="afa"/>
        <w:numPr>
          <w:ilvl w:val="0"/>
          <w:numId w:val="12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жалоба удовлетворяется, в том числе в форме отмены принятого решения, исправления допущенных органом, предоставляющим мун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ктами Кемеровской области, нормативными правовыми актами муниципального образования «Новокузнецкий муниципальный район;</w:t>
      </w:r>
    </w:p>
    <w:p w:rsidR="00F059A0" w:rsidRDefault="005E7F22">
      <w:pPr>
        <w:pStyle w:val="afa"/>
        <w:numPr>
          <w:ilvl w:val="0"/>
          <w:numId w:val="12"/>
        </w:numPr>
        <w:tabs>
          <w:tab w:val="left" w:pos="786"/>
        </w:tabs>
        <w:autoSpaceDE w:val="0"/>
        <w:spacing w:after="0" w:line="276" w:lineRule="auto"/>
        <w:ind w:left="0"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  <w:t>в удовлетворении жалобы отказывается.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5.9.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>Не позднее дня, следующего за днем принятия решения, указанного в пункте 5.8., заявителю в пи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59A0" w:rsidRDefault="005E7F22">
      <w:pPr>
        <w:tabs>
          <w:tab w:val="left" w:pos="1134"/>
        </w:tabs>
        <w:autoSpaceDE w:val="0"/>
        <w:spacing w:after="0" w:line="276" w:lineRule="auto"/>
        <w:ind w:firstLine="426"/>
        <w:jc w:val="both"/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5.10.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059A0" w:rsidRDefault="00F059A0">
      <w:pPr>
        <w:pStyle w:val="afa"/>
        <w:tabs>
          <w:tab w:val="left" w:pos="786"/>
        </w:tabs>
        <w:autoSpaceDE w:val="0"/>
        <w:spacing w:after="0" w:line="276" w:lineRule="auto"/>
        <w:ind w:left="567" w:right="-1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spacing w:after="0" w:line="240" w:lineRule="auto"/>
        <w:ind w:right="-1" w:firstLine="426"/>
        <w:rPr>
          <w:rFonts w:ascii="Times New Roman" w:eastAsia="Times New Roman" w:hAnsi="Times New Roman"/>
          <w:color w:val="000000"/>
          <w:sz w:val="24"/>
          <w:szCs w:val="20"/>
          <w:highlight w:val="white"/>
          <w:lang w:bidi="hi-IN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градостроительного 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плана земельного участка»</w:t>
      </w:r>
    </w:p>
    <w:p w:rsidR="00F059A0" w:rsidRDefault="00F059A0">
      <w:pPr>
        <w:spacing w:after="0" w:line="240" w:lineRule="auto"/>
        <w:ind w:right="-1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5E7F22">
      <w:pPr>
        <w:spacing w:after="0" w:line="240" w:lineRule="auto"/>
        <w:ind w:right="-1" w:firstLine="3686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F059A0" w:rsidRDefault="005E7F22">
      <w:pPr>
        <w:spacing w:after="240" w:line="240" w:lineRule="auto"/>
        <w:ind w:right="-1"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F059A0" w:rsidRDefault="005E7F22">
      <w:pPr>
        <w:spacing w:after="0" w:line="240" w:lineRule="auto"/>
        <w:ind w:left="3686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кого:  </w:t>
      </w:r>
    </w:p>
    <w:p w:rsidR="00F059A0" w:rsidRDefault="005E7F22">
      <w:pPr>
        <w:pBdr>
          <w:top w:val="single" w:sz="4" w:space="1" w:color="000000"/>
        </w:pBdr>
        <w:spacing w:after="0" w:line="240" w:lineRule="auto"/>
        <w:ind w:left="3686" w:right="-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F059A0" w:rsidRDefault="00F059A0">
      <w:pPr>
        <w:spacing w:after="0" w:line="240" w:lineRule="auto"/>
        <w:ind w:left="3686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pBdr>
          <w:top w:val="single" w:sz="4" w:space="1" w:color="000000"/>
        </w:pBdr>
        <w:spacing w:after="0" w:line="240" w:lineRule="auto"/>
        <w:ind w:left="3686" w:right="-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F059A0" w:rsidRDefault="00F059A0">
      <w:pPr>
        <w:spacing w:after="0" w:line="240" w:lineRule="auto"/>
        <w:ind w:left="3686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pBdr>
          <w:top w:val="single" w:sz="4" w:space="1" w:color="000000"/>
        </w:pBdr>
        <w:spacing w:after="0" w:line="240" w:lineRule="auto"/>
        <w:ind w:left="3686" w:right="-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реконструкцию;</w:t>
      </w:r>
    </w:p>
    <w:p w:rsidR="00F059A0" w:rsidRDefault="00F059A0">
      <w:pPr>
        <w:spacing w:after="0" w:line="240" w:lineRule="auto"/>
        <w:ind w:left="3686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pBdr>
          <w:top w:val="single" w:sz="4" w:space="1" w:color="000000"/>
        </w:pBdr>
        <w:spacing w:after="0" w:line="240" w:lineRule="auto"/>
        <w:ind w:left="3686" w:right="-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почтовый индекс и адреса;</w:t>
      </w:r>
    </w:p>
    <w:p w:rsidR="00F059A0" w:rsidRDefault="00F059A0">
      <w:pPr>
        <w:spacing w:after="0" w:line="240" w:lineRule="auto"/>
        <w:ind w:left="3686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pBdr>
          <w:top w:val="single" w:sz="4" w:space="1" w:color="000000"/>
        </w:pBdr>
        <w:spacing w:after="0" w:line="240" w:lineRule="auto"/>
        <w:ind w:left="3686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контактный телефон)</w:t>
      </w:r>
    </w:p>
    <w:p w:rsidR="00F059A0" w:rsidRDefault="00F059A0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5E7F22">
      <w:pPr>
        <w:spacing w:after="0" w:line="240" w:lineRule="auto"/>
        <w:ind w:right="-1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 xml:space="preserve">Заявление </w:t>
      </w:r>
    </w:p>
    <w:p w:rsidR="00F059A0" w:rsidRDefault="005E7F22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выдаче</w:t>
      </w:r>
      <w:r>
        <w:t xml:space="preserve"> градостроительного плана земельного участка</w:t>
      </w:r>
    </w:p>
    <w:tbl>
      <w:tblPr>
        <w:tblW w:w="10054" w:type="dxa"/>
        <w:tblLook w:val="04A0" w:firstRow="1" w:lastRow="0" w:firstColumn="1" w:lastColumn="0" w:noHBand="0" w:noVBand="1"/>
      </w:tblPr>
      <w:tblGrid>
        <w:gridCol w:w="1040"/>
        <w:gridCol w:w="6515"/>
        <w:gridCol w:w="2084"/>
        <w:gridCol w:w="144"/>
        <w:gridCol w:w="127"/>
        <w:gridCol w:w="144"/>
      </w:tblGrid>
      <w:tr w:rsidR="00F059A0">
        <w:trPr>
          <w:trHeight w:val="450"/>
        </w:trPr>
        <w:tc>
          <w:tcPr>
            <w:tcW w:w="9783" w:type="dxa"/>
            <w:gridSpan w:val="4"/>
            <w:shd w:val="clear" w:color="auto" w:fill="auto"/>
            <w:vAlign w:val="bottom"/>
          </w:tcPr>
          <w:p w:rsidR="00F059A0" w:rsidRDefault="005E7F2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Прошу выдать градостроительный план земельного участка (ГПЗУ) с кадастровым </w:t>
            </w:r>
          </w:p>
        </w:tc>
        <w:tc>
          <w:tcPr>
            <w:tcW w:w="27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059A0" w:rsidRDefault="00F059A0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9A0">
        <w:trPr>
          <w:trHeight w:val="375"/>
        </w:trPr>
        <w:tc>
          <w:tcPr>
            <w:tcW w:w="1040" w:type="dxa"/>
            <w:shd w:val="clear" w:color="auto" w:fill="auto"/>
            <w:vAlign w:val="bottom"/>
          </w:tcPr>
          <w:p w:rsidR="00F059A0" w:rsidRDefault="005E7F22">
            <w:pPr>
              <w:tabs>
                <w:tab w:val="left" w:pos="9372"/>
              </w:tabs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номером</w:t>
            </w:r>
          </w:p>
        </w:tc>
        <w:tc>
          <w:tcPr>
            <w:tcW w:w="65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9A0" w:rsidRDefault="005E7F22">
            <w:pPr>
              <w:tabs>
                <w:tab w:val="left" w:pos="93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228" w:type="dxa"/>
            <w:gridSpan w:val="2"/>
            <w:shd w:val="clear" w:color="auto" w:fill="auto"/>
            <w:vAlign w:val="bottom"/>
          </w:tcPr>
          <w:p w:rsidR="00F059A0" w:rsidRDefault="005E7F22">
            <w:pPr>
              <w:tabs>
                <w:tab w:val="left" w:pos="93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, расположенного по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F059A0" w:rsidRDefault="00F059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9A0">
        <w:trPr>
          <w:trHeight w:val="375"/>
        </w:trPr>
        <w:tc>
          <w:tcPr>
            <w:tcW w:w="1040" w:type="dxa"/>
            <w:shd w:val="clear" w:color="auto" w:fill="auto"/>
            <w:vAlign w:val="bottom"/>
          </w:tcPr>
          <w:p w:rsidR="00F059A0" w:rsidRDefault="005E7F22">
            <w:pPr>
              <w:tabs>
                <w:tab w:val="left" w:pos="9372"/>
              </w:tabs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адресу: </w:t>
            </w:r>
          </w:p>
        </w:tc>
        <w:tc>
          <w:tcPr>
            <w:tcW w:w="85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9A0" w:rsidRDefault="005E7F22">
            <w:pPr>
              <w:tabs>
                <w:tab w:val="left" w:pos="9372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F059A0" w:rsidRDefault="005E7F22">
            <w:pPr>
              <w:spacing w:after="0" w:line="240" w:lineRule="auto"/>
              <w:ind w:left="-393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144" w:type="dxa"/>
            <w:shd w:val="clear" w:color="auto" w:fill="auto"/>
            <w:tcMar>
              <w:left w:w="0" w:type="dxa"/>
              <w:right w:w="0" w:type="dxa"/>
            </w:tcMar>
          </w:tcPr>
          <w:p w:rsidR="00F059A0" w:rsidRDefault="00F059A0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9A0">
        <w:trPr>
          <w:trHeight w:val="40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9A0" w:rsidRDefault="005E7F22">
            <w:pPr>
              <w:tabs>
                <w:tab w:val="left" w:pos="9372"/>
              </w:tabs>
              <w:spacing w:after="0" w:line="240" w:lineRule="auto"/>
              <w:ind w:left="-108" w:right="-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полный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указанием субъекта  Российской Федерации, административного района и т.д. или местоположение земельного участка) </w:t>
            </w:r>
          </w:p>
          <w:p w:rsidR="00F059A0" w:rsidRDefault="00F059A0">
            <w:pPr>
              <w:tabs>
                <w:tab w:val="left" w:pos="9372"/>
              </w:tabs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059A0" w:rsidRDefault="00F059A0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9A0">
        <w:trPr>
          <w:trHeight w:val="4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059A0" w:rsidRDefault="005E7F22">
            <w:pPr>
              <w:spacing w:after="0" w:line="240" w:lineRule="auto"/>
              <w:ind w:left="-108" w:right="-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расположенным(ми) на нем объектом(ами) капитального строительства</w:t>
            </w:r>
          </w:p>
        </w:tc>
        <w:tc>
          <w:tcPr>
            <w:tcW w:w="41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059A0" w:rsidRDefault="00F059A0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059A0">
        <w:trPr>
          <w:trHeight w:val="14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59A0" w:rsidRDefault="00F059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1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059A0" w:rsidRDefault="00F059A0">
            <w:pPr>
              <w:snapToGrid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059A0">
        <w:trPr>
          <w:trHeight w:val="553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059A0" w:rsidRDefault="005E7F2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объектов, с указанием принадлежности 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объектам культурного наследия (в случае наличия информации)</w:t>
            </w:r>
          </w:p>
          <w:p w:rsidR="00F059A0" w:rsidRDefault="00F059A0">
            <w:pPr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F059A0" w:rsidRDefault="005E7F22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 </w:t>
            </w:r>
            <w:r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строительство (реконструкцию)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____________________________________________</w:t>
            </w:r>
          </w:p>
          <w:p w:rsidR="00F059A0" w:rsidRDefault="005E7F22">
            <w:pPr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(ненужное   зачеркнуть)                                                     </w:t>
            </w:r>
          </w:p>
        </w:tc>
        <w:tc>
          <w:tcPr>
            <w:tcW w:w="41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059A0" w:rsidRDefault="00F059A0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59A0">
        <w:trPr>
          <w:trHeight w:val="3235"/>
        </w:trPr>
        <w:tc>
          <w:tcPr>
            <w:tcW w:w="9783" w:type="dxa"/>
            <w:gridSpan w:val="4"/>
            <w:shd w:val="clear" w:color="auto" w:fill="auto"/>
            <w:vAlign w:val="center"/>
          </w:tcPr>
          <w:p w:rsidR="00F059A0" w:rsidRDefault="005E7F22">
            <w:pPr>
              <w:spacing w:after="0" w:line="240" w:lineRule="auto"/>
              <w:ind w:left="-25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F059A0" w:rsidRDefault="005E7F2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(указываются объекты планируемые к строительству и их характеристики)</w:t>
            </w:r>
          </w:p>
          <w:p w:rsidR="00F059A0" w:rsidRDefault="00F059A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59A0" w:rsidRDefault="005E7F22">
            <w:pPr>
              <w:spacing w:after="0" w:line="240" w:lineRule="auto"/>
              <w:ind w:left="-108" w:right="-1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Указанный земельный участок принадлежит на праве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</w:t>
            </w:r>
          </w:p>
          <w:p w:rsidR="00F059A0" w:rsidRDefault="005E7F22">
            <w:pPr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(указать вид права)</w:t>
            </w:r>
          </w:p>
          <w:p w:rsidR="00F059A0" w:rsidRDefault="005E7F22">
            <w:pPr>
              <w:spacing w:after="0" w:line="240" w:lineRule="auto"/>
              <w:ind w:left="-108" w:right="-1"/>
            </w:pPr>
            <w:r>
              <w:rPr>
                <w:rFonts w:ascii="Times New Roman" w:eastAsia="Times New Roman" w:hAnsi="Times New Roman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/>
                <w:sz w:val="16"/>
                <w:lang w:eastAsia="ru-RU"/>
              </w:rPr>
              <w:t xml:space="preserve"> _________________</w:t>
            </w:r>
            <w:r>
              <w:rPr>
                <w:rFonts w:ascii="Times New Roman" w:eastAsia="Times New Roman" w:hAnsi="Times New Roman"/>
                <w:sz w:val="16"/>
                <w:lang w:eastAsia="ru-RU"/>
              </w:rPr>
              <w:t>_______________________________________________________________________________________.</w:t>
            </w:r>
          </w:p>
          <w:p w:rsidR="00F059A0" w:rsidRDefault="005E7F2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lang w:eastAsia="ru-RU"/>
              </w:rPr>
              <w:t xml:space="preserve">                                                              (указать реквизиты документа-основания возникновения прав на земельный участок)</w:t>
            </w:r>
          </w:p>
          <w:p w:rsidR="00F059A0" w:rsidRDefault="00F059A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  <w:p w:rsidR="00F059A0" w:rsidRDefault="005E7F22">
            <w:pPr>
              <w:spacing w:after="0" w:line="240" w:lineRule="auto"/>
              <w:ind w:left="-108" w:right="-1" w:firstLine="56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Приложение:</w:t>
            </w:r>
          </w:p>
          <w:p w:rsidR="00F059A0" w:rsidRDefault="005E7F22">
            <w:pPr>
              <w:spacing w:after="0" w:line="240" w:lineRule="auto"/>
              <w:ind w:left="-108" w:right="-1"/>
            </w:pPr>
            <w:r>
              <w:rPr>
                <w:rFonts w:ascii="Times New Roman" w:eastAsia="Times New Roman" w:hAnsi="Times New Roman"/>
                <w:lang w:eastAsia="ru-RU"/>
              </w:rPr>
              <w:t>1. Документ,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подтверждающий права заявителя на указанный земельный участок.</w:t>
            </w:r>
          </w:p>
          <w:p w:rsidR="00F059A0" w:rsidRDefault="005E7F22">
            <w:pPr>
              <w:spacing w:after="0" w:line="240" w:lineRule="auto"/>
              <w:ind w:left="-108"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«___»_______________ г.</w:t>
            </w:r>
          </w:p>
          <w:p w:rsidR="00F059A0" w:rsidRDefault="00F059A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059A0" w:rsidRDefault="00F059A0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59A0">
        <w:trPr>
          <w:trHeight w:val="900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59A0" w:rsidRDefault="00F059A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59A0" w:rsidRDefault="005E7F22">
            <w:pPr>
              <w:pBdr>
                <w:bottom w:val="single" w:sz="12" w:space="1" w:color="000000"/>
              </w:pBdr>
              <w:spacing w:after="0" w:line="240" w:lineRule="auto"/>
              <w:ind w:left="-108" w:right="-1"/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Застройщик (заявитель) </w:t>
            </w:r>
          </w:p>
          <w:p w:rsidR="00F059A0" w:rsidRDefault="00F059A0">
            <w:pPr>
              <w:pBdr>
                <w:bottom w:val="single" w:sz="12" w:space="1" w:color="000000"/>
              </w:pBdr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59A0" w:rsidRDefault="005E7F22">
            <w:pPr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(Ф.И.О., подпись)</w:t>
            </w:r>
          </w:p>
          <w:p w:rsidR="00F059A0" w:rsidRDefault="00F059A0">
            <w:pPr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59A0" w:rsidRDefault="00F059A0">
            <w:pPr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059A0" w:rsidRDefault="00F059A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059A0" w:rsidRDefault="005E7F22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вх. № ________________</w:t>
      </w:r>
    </w:p>
    <w:p w:rsidR="00F059A0" w:rsidRDefault="005E7F22">
      <w:pPr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________________20___г.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градостроительного 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плана земельного участка»</w:t>
      </w:r>
    </w:p>
    <w:p w:rsidR="00F059A0" w:rsidRDefault="00F059A0">
      <w:pPr>
        <w:widowControl w:val="0"/>
        <w:suppressAutoHyphens/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/>
          <w:sz w:val="24"/>
          <w:szCs w:val="24"/>
          <w:lang w:bidi="hi-IN"/>
        </w:rPr>
      </w:pPr>
    </w:p>
    <w:p w:rsidR="00F059A0" w:rsidRDefault="005E7F22">
      <w:pPr>
        <w:widowControl w:val="0"/>
        <w:suppressAutoHyphens/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/>
          <w:sz w:val="24"/>
          <w:szCs w:val="24"/>
          <w:lang w:bidi="hi-IN"/>
        </w:rPr>
      </w:pPr>
      <w:r>
        <w:rPr>
          <w:rFonts w:ascii="Times New Roman" w:eastAsia="Arial" w:hAnsi="Times New Roman"/>
          <w:sz w:val="24"/>
          <w:szCs w:val="24"/>
          <w:lang w:bidi="hi-IN"/>
        </w:rPr>
        <w:t>БЛОК-СХЕМА</w:t>
      </w:r>
    </w:p>
    <w:p w:rsidR="00F059A0" w:rsidRDefault="005E7F22">
      <w:pPr>
        <w:tabs>
          <w:tab w:val="left" w:pos="1134"/>
        </w:tabs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предоставления муниципальной услуги</w:t>
      </w:r>
    </w:p>
    <w:p w:rsidR="00F059A0" w:rsidRDefault="00F059A0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  <w:lang w:bidi="hi-IN"/>
        </w:rPr>
      </w:pPr>
    </w:p>
    <w:p w:rsidR="00F059A0" w:rsidRDefault="005E7F2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en-US" w:eastAsia="ru-RU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109335" cy="35433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59A0" w:rsidRDefault="00F059A0">
                            <w:pPr>
                              <w:tabs>
                                <w:tab w:val="left" w:pos="993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24"/>
                                <w:highlight w:val="white"/>
                              </w:rPr>
                            </w:pPr>
                          </w:p>
                          <w:p w:rsidR="00F059A0" w:rsidRDefault="005E7F22">
                            <w:pPr>
                              <w:tabs>
                                <w:tab w:val="left" w:pos="993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Прием и регистрация заявления</w:t>
                            </w:r>
                          </w:p>
                          <w:p w:rsidR="00F059A0" w:rsidRDefault="00F059A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429.85pt;margin-top:8.55pt;width:481.05pt;height:27.9pt;z-index:2;visibility:visible;mso-wrap-style:square;mso-wrap-distance-left:9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">
                <v:textbox inset="0,0,0,0">
                  <w:txbxContent>
                    <w:p w:rsidR="00F059A0" w:rsidRDefault="00F059A0">
                      <w:pPr>
                        <w:tabs>
                          <w:tab w:val="left" w:pos="993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12"/>
                          <w:szCs w:val="24"/>
                          <w:highlight w:val="white"/>
                        </w:rPr>
                      </w:pPr>
                    </w:p>
                    <w:p w:rsidR="00F059A0" w:rsidRDefault="005E7F22">
                      <w:pPr>
                        <w:tabs>
                          <w:tab w:val="left" w:pos="993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highlight w:val="white"/>
                        </w:rPr>
                        <w:t>Прием и регистрация заявления</w:t>
                      </w:r>
                    </w:p>
                    <w:p w:rsidR="00F059A0" w:rsidRDefault="00F059A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-41910</wp:posOffset>
                </wp:positionV>
                <wp:extent cx="635" cy="276860"/>
                <wp:effectExtent l="0" t="0" r="0" b="0"/>
                <wp:wrapNone/>
                <wp:docPr id="4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917F9" id="Прямая соединительная линия 11" o:spid="_x0000_s1026" style="position:absolute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47.45pt,-3.3pt" to="247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" strokeweight=".26mm">
                <v:stroke joinstyle="miter"/>
              </v:line>
            </w:pict>
          </mc:Fallback>
        </mc:AlternateContent>
      </w: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099810" cy="579120"/>
                <wp:effectExtent l="0" t="0" r="0" b="0"/>
                <wp:wrapNone/>
                <wp:docPr id="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59A0" w:rsidRDefault="005E7F22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формирование и направление межведомственных запросов </w:t>
                            </w:r>
                            <w:r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</w:rPr>
                              <w:t>и запросов в органы, указанные в пп. 2.6.2.1 – 2.6.2.4 настоящего административного регламента, и получение сведений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429.1pt;margin-top:.6pt;width:480.3pt;height:45.6pt;z-index:9;visibility:visible;mso-wrap-style:square;mso-wrap-distance-left:9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">
                <v:textbox inset="0,0,0,0">
                  <w:txbxContent>
                    <w:p w:rsidR="00F059A0" w:rsidRDefault="005E7F22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формирование и направление межведомственных запросов </w:t>
                      </w:r>
                      <w:r>
                        <w:rPr>
                          <w:rFonts w:ascii="Times New Roman" w:eastAsia="Arial" w:hAnsi="Times New Roman"/>
                          <w:sz w:val="24"/>
                          <w:szCs w:val="24"/>
                        </w:rPr>
                        <w:t>и запросов в органы, указанные в пп. 2.6.2.1 – 2.6.2.4 настоящего административного регламента, и получение сведений и документов,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-9525</wp:posOffset>
                </wp:positionV>
                <wp:extent cx="635" cy="372110"/>
                <wp:effectExtent l="0" t="0" r="0" b="0"/>
                <wp:wrapNone/>
                <wp:docPr id="6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C5DDE" id="Прямая соединительная линия 3" o:spid="_x0000_s1026" style="position:absolute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73.7pt,-.75pt" to="273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" strokeweight=".26mm">
                <v:stroke joinstyle="miter"/>
              </v:line>
            </w:pict>
          </mc:Fallback>
        </mc:AlternateContent>
      </w:r>
    </w:p>
    <w:p w:rsidR="00F059A0" w:rsidRDefault="005E7F22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-77470</wp:posOffset>
                </wp:positionV>
                <wp:extent cx="635" cy="290830"/>
                <wp:effectExtent l="0" t="0" r="0" b="0"/>
                <wp:wrapNone/>
                <wp:docPr id="7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CAA3" id="Прямая соединительная линия 8" o:spid="_x0000_s1026" style="position:absolute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46.75pt,-6.1pt" to="146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-81280</wp:posOffset>
                </wp:positionV>
                <wp:extent cx="635" cy="290830"/>
                <wp:effectExtent l="0" t="0" r="0" b="0"/>
                <wp:wrapNone/>
                <wp:docPr id="8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1A18" id="Прямая соединительная линия 9" o:spid="_x0000_s1026" style="position:absolute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03.95pt,-6.4pt" to="40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" strokeweight=".26mm">
                <v:stroke joinstyle="miter"/>
              </v:line>
            </w:pict>
          </mc:Fallback>
        </mc:AlternateContent>
      </w: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059A0" w:rsidRDefault="005E7F22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ragraph">
                  <wp:posOffset>17145</wp:posOffset>
                </wp:positionV>
                <wp:extent cx="2047240" cy="4295140"/>
                <wp:effectExtent l="0" t="0" r="0" b="0"/>
                <wp:wrapNone/>
                <wp:docPr id="9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429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59A0" w:rsidRDefault="005E7F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в случае получения </w:t>
                            </w:r>
                            <w:r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из филиала ФГБУ «Федеральная кадастровая палата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Федеральной службы государственной регистрации, кадастра и картографии</w:t>
                            </w:r>
                            <w:r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  <w:lang w:eastAsia="ru-RU"/>
                              </w:rPr>
                              <w:t>» по Кемеровской области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отказа в предоставлении сведений из государственного кадастра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недвижимости ввиду отсутствия 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запрашиваемых сведений, в том числе сведений о границах земельного участка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подготовка уведомления о невозможности подготовки ГПЗУ </w:t>
                            </w:r>
                          </w:p>
                          <w:p w:rsidR="00F059A0" w:rsidRDefault="005E7F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и предоставление его заявителю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F059A0" w:rsidRDefault="00F059A0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highlight w:val="white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8" type="#_x0000_t202" style="position:absolute;left:0;text-align:left;margin-left:260.65pt;margin-top:1.35pt;width:161.2pt;height:338.2pt;z-index: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">
                <v:fill opacity="0"/>
                <v:textbox inset="0,0,0,0">
                  <w:txbxContent>
                    <w:p w:rsidR="00F059A0" w:rsidRDefault="005E7F2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в случае получения </w:t>
                      </w:r>
                      <w:r>
                        <w:rPr>
                          <w:rFonts w:ascii="Times New Roman" w:eastAsia="Arial" w:hAnsi="Times New Roman"/>
                          <w:sz w:val="24"/>
                          <w:szCs w:val="24"/>
                          <w:lang w:eastAsia="ru-RU"/>
                        </w:rPr>
                        <w:t xml:space="preserve">из филиала ФГБУ «Федеральная кадастровая палата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Федеральной службы государственной регистрации, кадастра и картографии</w:t>
                      </w:r>
                      <w:r>
                        <w:rPr>
                          <w:rFonts w:ascii="Times New Roman" w:eastAsia="Arial" w:hAnsi="Times New Roman"/>
                          <w:sz w:val="24"/>
                          <w:szCs w:val="24"/>
                          <w:lang w:eastAsia="ru-RU"/>
                        </w:rPr>
                        <w:t>» по Кемеровской области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отказа в предоставлении сведений из государственного кадастра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недвижимости ввиду отсутствия 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запрашиваемых сведений, в том числе сведений о границах земельного участка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- подготовка уведомления о невозможности подготовки ГПЗУ </w:t>
                      </w:r>
                    </w:p>
                    <w:p w:rsidR="00F059A0" w:rsidRDefault="005E7F2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и предоставление его заявителю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F059A0" w:rsidRDefault="00F059A0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highlight w:val="white"/>
                          <w:lang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2294890" cy="4333240"/>
                <wp:effectExtent l="0" t="0" r="0" b="0"/>
                <wp:wrapNone/>
                <wp:docPr id="10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59A0" w:rsidRDefault="005E7F2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случае получения </w:t>
                            </w:r>
                            <w:r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</w:rPr>
                              <w:t xml:space="preserve">из филиала ФГБУ «Федеральная кадастровая палата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Федеральной службы 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осударственной регистрации, кадастра и картографии</w:t>
                            </w:r>
                            <w:r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</w:rPr>
                              <w:t>» по Кемеровской области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сведений из государственного кадастра недвижимости об ином правообладателе земельного участка, чем тот, который обратился с заявлением о выдаче градостроительного плана земельного у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</w:rPr>
                              <w:t>частка, или наличие информации в органе местного самоуправления об отсутствии утвержденной документации по планировке территории, необходимость подготовки которой установлена Градостроительным кодексом Российской Федерации заявителю выдается отказ в предос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</w:rPr>
                              <w:t>тавлении ГПЗУ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29" type="#_x0000_t202" style="position:absolute;left:0;text-align:left;margin-left:0;margin-top:-.15pt;width:180.7pt;height:341.2pt;z-index:4;visibility:visible;mso-wrap-style:square;mso-wrap-distance-left:0;mso-wrap-distance-top:0;mso-wrap-distance-right:9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">
                <v:textbox inset="0,0,0,0">
                  <w:txbxContent>
                    <w:p w:rsidR="00F059A0" w:rsidRDefault="005E7F2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</w:rPr>
                        <w:t xml:space="preserve">в случае получения </w:t>
                      </w:r>
                      <w:r>
                        <w:rPr>
                          <w:rFonts w:ascii="Times New Roman" w:eastAsia="Arial" w:hAnsi="Times New Roman"/>
                          <w:sz w:val="24"/>
                          <w:szCs w:val="24"/>
                        </w:rPr>
                        <w:t xml:space="preserve">из филиала ФГБУ «Федеральная кадастровая палата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Федеральной службы 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осударственной регистрации, кадастра и картографии</w:t>
                      </w:r>
                      <w:r>
                        <w:rPr>
                          <w:rFonts w:ascii="Times New Roman" w:eastAsia="Arial" w:hAnsi="Times New Roman"/>
                          <w:sz w:val="24"/>
                          <w:szCs w:val="24"/>
                        </w:rPr>
                        <w:t>» по Кемеровской области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</w:rPr>
                        <w:t xml:space="preserve"> сведений из государственного кадастра недвижимости об ином правообладателе земельного участка, чем тот, который обратился с заявлением о выдаче градостроительного плана земельного у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</w:rPr>
                        <w:t>частка, или наличие информации в органе местного самоуправления об отсутствии утвержденной документации по планировке территории, необходимость подготовки которой установлена Градостроительным кодексом Российской Федерации заявителю выдается отказ в предос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</w:rPr>
                        <w:t>тавлении ГПЗУ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17145</wp:posOffset>
                </wp:positionV>
                <wp:extent cx="1570990" cy="637540"/>
                <wp:effectExtent l="0" t="0" r="0" b="0"/>
                <wp:wrapNone/>
                <wp:docPr id="11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59A0" w:rsidRDefault="005E7F2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регистрация ГПЗУ</w:t>
                            </w:r>
                          </w:p>
                          <w:p w:rsidR="00F059A0" w:rsidRDefault="00F059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30" type="#_x0000_t202" style="position:absolute;left:0;text-align:left;margin-left:355.5pt;margin-top:1.35pt;width:123.7pt;height:50.2pt;z-index:1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">
                <v:textbox inset="0,0,0,0">
                  <w:txbxContent>
                    <w:p w:rsidR="00F059A0" w:rsidRDefault="005E7F2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регистрация ГПЗУ</w:t>
                      </w:r>
                    </w:p>
                    <w:p w:rsidR="00F059A0" w:rsidRDefault="00F059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-482600</wp:posOffset>
                </wp:positionV>
                <wp:extent cx="10160" cy="1172210"/>
                <wp:effectExtent l="0" t="0" r="0" b="0"/>
                <wp:wrapNone/>
                <wp:docPr id="1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117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B325B" id="Прямая соединительная линия 5" o:spid="_x0000_s1026" style="position:absolute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38.3pt,-38pt" to="439.1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" strokeweight=".26mm">
                <v:stroke joinstyle="miter"/>
              </v:line>
            </w:pict>
          </mc:Fallback>
        </mc:AlternateContent>
      </w: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tabs>
          <w:tab w:val="left" w:pos="1134"/>
        </w:tabs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5E7F22">
      <w:pPr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518285" cy="704215"/>
                <wp:effectExtent l="0" t="0" r="0" b="0"/>
                <wp:wrapNone/>
                <wp:docPr id="13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704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59A0" w:rsidRDefault="005E7F22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предоставление заявителю ГПЗУ </w:t>
                            </w:r>
                          </w:p>
                          <w:p w:rsidR="00F059A0" w:rsidRDefault="00F059A0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ascii="Times New Roman" w:eastAsia="Arial" w:hAnsi="Times New Roman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left:0;text-align:left;margin-left:68.35pt;margin-top:1.95pt;width:119.55pt;height:55.45pt;z-index:7;visibility:visible;mso-wrap-style:square;mso-wrap-distance-left:9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">
                <v:fill opacity="0"/>
                <v:textbox inset="0,0,0,0">
                  <w:txbxContent>
                    <w:p w:rsidR="00F059A0" w:rsidRDefault="005E7F22">
                      <w:pPr>
                        <w:tabs>
                          <w:tab w:val="left" w:pos="1134"/>
                        </w:tabs>
                        <w:autoSpaceDE w:val="0"/>
                        <w:spacing w:after="0"/>
                        <w:jc w:val="center"/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предоставление заявителю ГПЗУ </w:t>
                      </w:r>
                    </w:p>
                    <w:p w:rsidR="00F059A0" w:rsidRDefault="00F059A0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ascii="Times New Roman" w:eastAsia="Arial" w:hAnsi="Times New Roman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9A0" w:rsidRDefault="00F059A0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F059A0" w:rsidRDefault="00F059A0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градостроительного 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плана земельного участка»</w:t>
      </w:r>
    </w:p>
    <w:p w:rsidR="00F059A0" w:rsidRDefault="00F059A0">
      <w:pPr>
        <w:widowControl w:val="0"/>
        <w:tabs>
          <w:tab w:val="left" w:pos="5670"/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670"/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41"/>
        <w:gridCol w:w="4898"/>
      </w:tblGrid>
      <w:tr w:rsidR="00F059A0">
        <w:tc>
          <w:tcPr>
            <w:tcW w:w="4741" w:type="dxa"/>
            <w:shd w:val="clear" w:color="auto" w:fill="auto"/>
          </w:tcPr>
          <w:p w:rsidR="00F059A0" w:rsidRDefault="005E7F22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письма администрации ____________________________________</w:t>
            </w:r>
          </w:p>
          <w:p w:rsidR="00F059A0" w:rsidRDefault="005E7F22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4898" w:type="dxa"/>
            <w:shd w:val="clear" w:color="auto" w:fill="auto"/>
          </w:tcPr>
          <w:p w:rsidR="00F059A0" w:rsidRDefault="005E7F22">
            <w:pPr>
              <w:spacing w:after="0" w:line="240" w:lineRule="auto"/>
              <w:ind w:left="34"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F059A0" w:rsidRDefault="005E7F22">
            <w:pPr>
              <w:spacing w:after="0" w:line="240" w:lineRule="auto"/>
              <w:ind w:left="34"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 гражданина полностью, Ф.И.О.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индивидуального предпринимателя (ИП) полностью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или наименование ИП полное, должность и Ф.И.О.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полностью представителя юридического лица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(ЮЛ) и полное наименование)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(адрес проживания гражданина, местонахождение</w:t>
            </w:r>
          </w:p>
          <w:p w:rsidR="00F059A0" w:rsidRDefault="005E7F22">
            <w:pPr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ИП, ЮЛ; адрес электронной почты)</w:t>
            </w:r>
          </w:p>
          <w:p w:rsidR="00F059A0" w:rsidRDefault="00F059A0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ind w:left="34"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059A0" w:rsidRDefault="00F059A0">
      <w:pPr>
        <w:widowControl w:val="0"/>
        <w:tabs>
          <w:tab w:val="left" w:pos="5670"/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ОТКАЗ</w:t>
      </w:r>
    </w:p>
    <w:p w:rsidR="00F059A0" w:rsidRDefault="005E7F22">
      <w:pPr>
        <w:autoSpaceDE w:val="0"/>
        <w:spacing w:after="0" w:line="240" w:lineRule="auto"/>
        <w:ind w:right="-1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подготовке градостроительного плана земельного участка. </w:t>
      </w:r>
    </w:p>
    <w:p w:rsidR="00F059A0" w:rsidRDefault="00F059A0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0" w:right="-1"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__________________________________________, что подтверждается 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____,</w:t>
      </w:r>
    </w:p>
    <w:p w:rsidR="00F059A0" w:rsidRDefault="005E7F2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(наименование документа органа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государственного кадастрового учета, его реквизиты)</w:t>
      </w:r>
    </w:p>
    <w:p w:rsidR="00F059A0" w:rsidRDefault="005E7F22">
      <w:pPr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которого прилагается, сообщаем, что Вам отказано в подготовке градостроительного плана земельного участка.</w:t>
      </w:r>
    </w:p>
    <w:p w:rsidR="00F059A0" w:rsidRDefault="005E7F2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059A0" w:rsidRDefault="005E7F2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5E7F22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Новокузнецкого </w:t>
      </w:r>
    </w:p>
    <w:p w:rsidR="00F059A0" w:rsidRDefault="005E7F22">
      <w:pPr>
        <w:spacing w:after="0" w:line="240" w:lineRule="auto"/>
        <w:ind w:right="-1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           __________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________________                               </w:t>
      </w:r>
    </w:p>
    <w:p w:rsidR="00F059A0" w:rsidRDefault="005E7F22">
      <w:pPr>
        <w:spacing w:after="0" w:line="240" w:lineRule="auto"/>
        <w:ind w:right="-1" w:firstLine="567"/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(подпись)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(инициалы, фамилия) </w:t>
      </w: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градостроительного </w:t>
      </w:r>
    </w:p>
    <w:p w:rsidR="00F059A0" w:rsidRDefault="005E7F22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плана земельного участка»</w:t>
      </w:r>
    </w:p>
    <w:p w:rsidR="00F059A0" w:rsidRDefault="00F059A0">
      <w:pPr>
        <w:widowControl w:val="0"/>
        <w:tabs>
          <w:tab w:val="left" w:pos="5812"/>
        </w:tabs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47"/>
        <w:gridCol w:w="4892"/>
      </w:tblGrid>
      <w:tr w:rsidR="00F059A0">
        <w:tc>
          <w:tcPr>
            <w:tcW w:w="4747" w:type="dxa"/>
            <w:shd w:val="clear" w:color="auto" w:fill="auto"/>
          </w:tcPr>
          <w:p w:rsidR="00F059A0" w:rsidRDefault="005E7F22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письма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059A0" w:rsidRDefault="005E7F22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4892" w:type="dxa"/>
            <w:shd w:val="clear" w:color="auto" w:fill="auto"/>
          </w:tcPr>
          <w:p w:rsidR="00F059A0" w:rsidRDefault="005E7F2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F059A0" w:rsidRDefault="005E7F2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 гражданина полностью, Ф.И.О.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индивидуального предпринимателя (ИП) полностью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ИП полное, должность и Ф.И.О.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полностью представителя юридического лица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(ЮЛ) и полное наименование)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(адрес проживания гражданина, местонах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ождение</w:t>
            </w:r>
          </w:p>
          <w:p w:rsidR="00F059A0" w:rsidRDefault="005E7F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ИП, ЮЛ; адрес электронной почты)</w:t>
            </w:r>
          </w:p>
          <w:p w:rsidR="00F059A0" w:rsidRDefault="00F059A0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059A0" w:rsidRDefault="00F059A0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9A0" w:rsidRDefault="005E7F22">
      <w:pPr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F059A0" w:rsidRDefault="005E7F22">
      <w:pPr>
        <w:autoSpaceDE w:val="0"/>
        <w:spacing w:after="0" w:line="240" w:lineRule="auto"/>
        <w:ind w:right="-1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невозможности подготовки градостроительного плана земельного участка. </w:t>
      </w:r>
    </w:p>
    <w:p w:rsidR="00F059A0" w:rsidRDefault="00F059A0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A0" w:rsidRDefault="005E7F22">
      <w:pPr>
        <w:numPr>
          <w:ilvl w:val="0"/>
          <w:numId w:val="37"/>
        </w:numPr>
        <w:spacing w:after="0" w:line="240" w:lineRule="auto"/>
        <w:ind w:left="0" w:right="-1"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отказом в предоставлении сведений из государственного кадастра недвижимости о земельном участке с кадастровым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номером ___________________________ ввиду отсутствия сведений о земельном участке, что подтверждается 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_____,</w:t>
      </w:r>
    </w:p>
    <w:p w:rsidR="00F059A0" w:rsidRDefault="005E7F2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документа органа государственного кадастрового учета, его реквизиты)</w:t>
      </w:r>
    </w:p>
    <w:p w:rsidR="00F059A0" w:rsidRDefault="005E7F22">
      <w:pPr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которого прилагается, уведомляем Вас о невозможности подготовки градостроительного плана земельного участка.</w:t>
      </w:r>
    </w:p>
    <w:p w:rsidR="00F059A0" w:rsidRDefault="005E7F22">
      <w:pPr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 В связи с отсутствием границ земельного участк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кадастровым номером ________________________, установленных в соответствии с законодательством, что подтверждается _________________________________________________________________,</w:t>
      </w:r>
    </w:p>
    <w:p w:rsidR="00F059A0" w:rsidRDefault="005E7F2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документа органа государственного кадастрового учета, ег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о реквизиты)</w:t>
      </w:r>
    </w:p>
    <w:p w:rsidR="00F059A0" w:rsidRDefault="005E7F22">
      <w:pPr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копия которого прилагается, уведомляем Вас о невозможности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градостроительного плана указанного земельного участка.</w:t>
      </w: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5E7F22">
      <w:pPr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Подтверждающие невозможность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ГПЗУ прилагаются на ____ листе (ах).</w:t>
      </w: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F059A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9A0" w:rsidRDefault="005E7F22">
      <w:pPr>
        <w:spacing w:after="0" w:line="240" w:lineRule="auto"/>
        <w:ind w:right="-1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Новокузнецкого </w:t>
      </w:r>
    </w:p>
    <w:p w:rsidR="00F059A0" w:rsidRDefault="005E7F22">
      <w:pPr>
        <w:spacing w:after="0" w:line="240" w:lineRule="auto"/>
        <w:ind w:right="-1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           __________                                                       ________________                               </w:t>
      </w:r>
    </w:p>
    <w:p w:rsidR="00F059A0" w:rsidRDefault="005E7F22">
      <w:pPr>
        <w:autoSpaceDE w:val="0"/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(подпись)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(инициалы, фамилия)</w:t>
      </w:r>
    </w:p>
    <w:sectPr w:rsidR="00F059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0" w:bottom="1134" w:left="1418" w:header="720" w:footer="91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22" w:rsidRDefault="005E7F22">
      <w:pPr>
        <w:spacing w:after="0" w:line="240" w:lineRule="auto"/>
      </w:pPr>
      <w:r>
        <w:separator/>
      </w:r>
    </w:p>
  </w:endnote>
  <w:endnote w:type="continuationSeparator" w:id="0">
    <w:p w:rsidR="005E7F22" w:rsidRDefault="005E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</w:font>
  <w:font w:name="Mangal;Courier New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0" w:rsidRDefault="00F059A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0" w:rsidRDefault="00F059A0">
    <w:pPr>
      <w:pStyle w:val="af2"/>
      <w:jc w:val="center"/>
    </w:pPr>
  </w:p>
  <w:p w:rsidR="00F059A0" w:rsidRDefault="00F059A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22" w:rsidRDefault="005E7F22">
      <w:pPr>
        <w:spacing w:after="0" w:line="240" w:lineRule="auto"/>
      </w:pPr>
      <w:r>
        <w:separator/>
      </w:r>
    </w:p>
  </w:footnote>
  <w:footnote w:type="continuationSeparator" w:id="0">
    <w:p w:rsidR="005E7F22" w:rsidRDefault="005E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0" w:rsidRDefault="005E7F22">
    <w:pPr>
      <w:pStyle w:val="af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8F3629">
      <w:rPr>
        <w:noProof/>
        <w:sz w:val="24"/>
      </w:rPr>
      <w:t>2</w:t>
    </w:r>
    <w:r>
      <w:rPr>
        <w:sz w:val="24"/>
      </w:rPr>
      <w:fldChar w:fldCharType="end"/>
    </w:r>
  </w:p>
  <w:p w:rsidR="00F059A0" w:rsidRDefault="00F059A0">
    <w:pPr>
      <w:pStyle w:val="af1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0" w:rsidRDefault="00F059A0">
    <w:pPr>
      <w:pStyle w:val="af1"/>
      <w:jc w:val="center"/>
    </w:pPr>
  </w:p>
  <w:p w:rsidR="00F059A0" w:rsidRDefault="00F059A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BD0"/>
    <w:multiLevelType w:val="multilevel"/>
    <w:tmpl w:val="754A1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86F97"/>
    <w:multiLevelType w:val="multilevel"/>
    <w:tmpl w:val="AC500CA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01600"/>
    <w:multiLevelType w:val="multilevel"/>
    <w:tmpl w:val="4962A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85C82"/>
    <w:multiLevelType w:val="multilevel"/>
    <w:tmpl w:val="57BE6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282897"/>
    <w:multiLevelType w:val="multilevel"/>
    <w:tmpl w:val="D5408E3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000000"/>
        <w:sz w:val="24"/>
        <w:szCs w:val="24"/>
        <w:vertAlign w:val="superscrip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123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0770CD"/>
    <w:multiLevelType w:val="multilevel"/>
    <w:tmpl w:val="8E58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400D3B"/>
    <w:multiLevelType w:val="multilevel"/>
    <w:tmpl w:val="877AC90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4A0466"/>
    <w:multiLevelType w:val="multilevel"/>
    <w:tmpl w:val="CD8E7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C32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7D09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F62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681527"/>
    <w:multiLevelType w:val="multilevel"/>
    <w:tmpl w:val="041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8466D8"/>
    <w:multiLevelType w:val="multilevel"/>
    <w:tmpl w:val="58C02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5E0951"/>
    <w:multiLevelType w:val="multilevel"/>
    <w:tmpl w:val="37C6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E1E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0D2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335812"/>
    <w:multiLevelType w:val="multilevel"/>
    <w:tmpl w:val="0326338E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C007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C912E1"/>
    <w:multiLevelType w:val="multilevel"/>
    <w:tmpl w:val="FCE6BD1E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092CD4"/>
    <w:multiLevelType w:val="multilevel"/>
    <w:tmpl w:val="FDEE32A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9725E97"/>
    <w:multiLevelType w:val="multilevel"/>
    <w:tmpl w:val="3FFAC6F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7E3053"/>
    <w:multiLevelType w:val="multilevel"/>
    <w:tmpl w:val="1E04043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  <w:sz w:val="24"/>
        <w:szCs w:val="24"/>
        <w:vertAlign w:val="superscrip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A3C2FA1"/>
    <w:multiLevelType w:val="multilevel"/>
    <w:tmpl w:val="D7B85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455A2D"/>
    <w:multiLevelType w:val="multilevel"/>
    <w:tmpl w:val="8E96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985A88"/>
    <w:multiLevelType w:val="multilevel"/>
    <w:tmpl w:val="C34A8D2E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26" w15:restartNumberingAfterBreak="0">
    <w:nsid w:val="1DC00208"/>
    <w:multiLevelType w:val="multilevel"/>
    <w:tmpl w:val="3F0AC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position w:val="0"/>
        <w:sz w:val="24"/>
        <w:szCs w:val="24"/>
        <w:vertAlign w:val="baseline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DF0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FA0497"/>
    <w:multiLevelType w:val="multilevel"/>
    <w:tmpl w:val="A086BC94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AB1A15"/>
    <w:multiLevelType w:val="multilevel"/>
    <w:tmpl w:val="B8F64B0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46DB7"/>
    <w:multiLevelType w:val="multilevel"/>
    <w:tmpl w:val="8FEA70DC"/>
    <w:lvl w:ilvl="0">
      <w:start w:val="1"/>
      <w:numFmt w:val="decimal"/>
      <w:lvlText w:val="%1)"/>
      <w:lvlJc w:val="left"/>
      <w:pPr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FBF1128"/>
    <w:multiLevelType w:val="multilevel"/>
    <w:tmpl w:val="D248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615FEF"/>
    <w:multiLevelType w:val="multilevel"/>
    <w:tmpl w:val="434C13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3" w15:restartNumberingAfterBreak="0">
    <w:nsid w:val="226A696C"/>
    <w:multiLevelType w:val="multilevel"/>
    <w:tmpl w:val="433E2D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2B36FC4"/>
    <w:multiLevelType w:val="multilevel"/>
    <w:tmpl w:val="F58A5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/>
        <w:sz w:val="24"/>
        <w:szCs w:val="24"/>
        <w:lang w:eastAsia="ru-RU" w:bidi="hi-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FC3764"/>
    <w:multiLevelType w:val="multilevel"/>
    <w:tmpl w:val="7E9A5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9C0195"/>
    <w:multiLevelType w:val="multilevel"/>
    <w:tmpl w:val="9CDAC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5D10452"/>
    <w:multiLevelType w:val="multilevel"/>
    <w:tmpl w:val="007282D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60E30AF"/>
    <w:multiLevelType w:val="multilevel"/>
    <w:tmpl w:val="EB20E334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84768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A1B5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AF17717"/>
    <w:multiLevelType w:val="multilevel"/>
    <w:tmpl w:val="0B58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E6D255E"/>
    <w:multiLevelType w:val="multilevel"/>
    <w:tmpl w:val="66CE7D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0"/>
        <w:lang w:eastAsia="zh-C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F376092"/>
    <w:multiLevelType w:val="multilevel"/>
    <w:tmpl w:val="F78A2D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40621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691CF7"/>
    <w:multiLevelType w:val="multilevel"/>
    <w:tmpl w:val="C1160B7E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5F7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B433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7C171A2"/>
    <w:multiLevelType w:val="multilevel"/>
    <w:tmpl w:val="51767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85364D2"/>
    <w:multiLevelType w:val="multilevel"/>
    <w:tmpl w:val="175EE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/>
        <w:sz w:val="24"/>
        <w:szCs w:val="24"/>
        <w:lang w:eastAsia="ru-RU" w:bidi="hi-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9342257"/>
    <w:multiLevelType w:val="multilevel"/>
    <w:tmpl w:val="1714B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B9253FC"/>
    <w:multiLevelType w:val="multilevel"/>
    <w:tmpl w:val="6B96E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DDC3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F9C5B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8E4B73"/>
    <w:multiLevelType w:val="multilevel"/>
    <w:tmpl w:val="6108F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position w:val="0"/>
        <w:sz w:val="24"/>
        <w:szCs w:val="24"/>
        <w:vertAlign w:val="baseline"/>
        <w:lang w:eastAsia="ru-RU" w:bidi="hi-I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3604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36D395B"/>
    <w:multiLevelType w:val="multilevel"/>
    <w:tmpl w:val="4D1EE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D26BE2"/>
    <w:multiLevelType w:val="multilevel"/>
    <w:tmpl w:val="0C4C087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sz w:val="24"/>
        <w:szCs w:val="18"/>
        <w:lang w:eastAsia="ru-RU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ascii="Times New Roman" w:eastAsia="Times New Roman" w:hAnsi="Times New Roman" w:cs="Times New Roman"/>
        <w:sz w:val="24"/>
        <w:szCs w:val="18"/>
        <w:lang w:eastAsia="ru-RU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18"/>
        <w:lang w:eastAsia="ru-RU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Times New Roman" w:hAnsi="Times New Roman" w:cs="Times New Roman"/>
        <w:sz w:val="24"/>
        <w:szCs w:val="18"/>
        <w:lang w:eastAsia="ru-RU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Times New Roman" w:hAnsi="Times New Roman" w:cs="Times New Roman"/>
        <w:sz w:val="24"/>
        <w:szCs w:val="18"/>
        <w:lang w:eastAsia="ru-RU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Times New Roman" w:hAnsi="Times New Roman" w:cs="Times New Roman"/>
        <w:sz w:val="24"/>
        <w:szCs w:val="18"/>
        <w:lang w:eastAsia="ru-RU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Times New Roman" w:hAnsi="Times New Roman" w:cs="Times New Roman"/>
        <w:sz w:val="24"/>
        <w:szCs w:val="18"/>
        <w:lang w:eastAsia="ru-RU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Times New Roman" w:hAnsi="Times New Roman" w:cs="Times New Roman"/>
        <w:sz w:val="24"/>
        <w:szCs w:val="18"/>
        <w:lang w:eastAsia="ru-RU"/>
      </w:rPr>
    </w:lvl>
  </w:abstractNum>
  <w:abstractNum w:abstractNumId="58" w15:restartNumberingAfterBreak="0">
    <w:nsid w:val="53D54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E7078"/>
    <w:multiLevelType w:val="multilevel"/>
    <w:tmpl w:val="F7EE0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892144C"/>
    <w:multiLevelType w:val="multilevel"/>
    <w:tmpl w:val="D1FAE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E535A49"/>
    <w:multiLevelType w:val="multilevel"/>
    <w:tmpl w:val="E26E2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E8B4A8D"/>
    <w:multiLevelType w:val="multilevel"/>
    <w:tmpl w:val="9A041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EE71AEA"/>
    <w:multiLevelType w:val="multilevel"/>
    <w:tmpl w:val="7EB68E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en-US" w:eastAsia="ru-RU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4" w15:restartNumberingAfterBreak="0">
    <w:nsid w:val="5F480547"/>
    <w:multiLevelType w:val="multilevel"/>
    <w:tmpl w:val="51AA7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8529FB"/>
    <w:multiLevelType w:val="multilevel"/>
    <w:tmpl w:val="5642BDDE"/>
    <w:lvl w:ilvl="0">
      <w:start w:val="1"/>
      <w:numFmt w:val="decimal"/>
      <w:lvlText w:val="%1.1"/>
      <w:lvlJc w:val="left"/>
      <w:pPr>
        <w:ind w:left="186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8F26751"/>
    <w:multiLevelType w:val="multilevel"/>
    <w:tmpl w:val="A65CB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96C2BC1"/>
    <w:multiLevelType w:val="multilevel"/>
    <w:tmpl w:val="A3207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99D7096"/>
    <w:multiLevelType w:val="multilevel"/>
    <w:tmpl w:val="1B224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DE32D0"/>
    <w:multiLevelType w:val="multilevel"/>
    <w:tmpl w:val="125E238E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B3E71E0"/>
    <w:multiLevelType w:val="multilevel"/>
    <w:tmpl w:val="EB7EC6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C2043B4"/>
    <w:multiLevelType w:val="multilevel"/>
    <w:tmpl w:val="282A4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CD215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D3853E0"/>
    <w:multiLevelType w:val="multilevel"/>
    <w:tmpl w:val="009CD8FE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D7A3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2819DD"/>
    <w:multiLevelType w:val="multilevel"/>
    <w:tmpl w:val="E6BA1CA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837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8B46CF9"/>
    <w:multiLevelType w:val="multilevel"/>
    <w:tmpl w:val="96F6C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8D60B99"/>
    <w:multiLevelType w:val="multilevel"/>
    <w:tmpl w:val="478E7ED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9" w15:restartNumberingAfterBreak="0">
    <w:nsid w:val="7A88171D"/>
    <w:multiLevelType w:val="multilevel"/>
    <w:tmpl w:val="EA766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eastAsia="Arial" w:hAnsi="Times New Roman" w:cs="Times New Roman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D545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DE92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EAB478A"/>
    <w:multiLevelType w:val="multilevel"/>
    <w:tmpl w:val="7702E54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6"/>
  </w:num>
  <w:num w:numId="3">
    <w:abstractNumId w:val="9"/>
  </w:num>
  <w:num w:numId="4">
    <w:abstractNumId w:val="13"/>
  </w:num>
  <w:num w:numId="5">
    <w:abstractNumId w:val="56"/>
  </w:num>
  <w:num w:numId="6">
    <w:abstractNumId w:val="11"/>
  </w:num>
  <w:num w:numId="7">
    <w:abstractNumId w:val="68"/>
  </w:num>
  <w:num w:numId="8">
    <w:abstractNumId w:val="78"/>
  </w:num>
  <w:num w:numId="9">
    <w:abstractNumId w:val="0"/>
  </w:num>
  <w:num w:numId="10">
    <w:abstractNumId w:val="16"/>
  </w:num>
  <w:num w:numId="11">
    <w:abstractNumId w:val="66"/>
  </w:num>
  <w:num w:numId="12">
    <w:abstractNumId w:val="45"/>
  </w:num>
  <w:num w:numId="13">
    <w:abstractNumId w:val="31"/>
  </w:num>
  <w:num w:numId="14">
    <w:abstractNumId w:val="2"/>
  </w:num>
  <w:num w:numId="15">
    <w:abstractNumId w:val="47"/>
  </w:num>
  <w:num w:numId="16">
    <w:abstractNumId w:val="21"/>
  </w:num>
  <w:num w:numId="17">
    <w:abstractNumId w:val="35"/>
  </w:num>
  <w:num w:numId="18">
    <w:abstractNumId w:val="40"/>
  </w:num>
  <w:num w:numId="19">
    <w:abstractNumId w:val="19"/>
  </w:num>
  <w:num w:numId="20">
    <w:abstractNumId w:val="74"/>
  </w:num>
  <w:num w:numId="21">
    <w:abstractNumId w:val="65"/>
  </w:num>
  <w:num w:numId="22">
    <w:abstractNumId w:val="55"/>
  </w:num>
  <w:num w:numId="23">
    <w:abstractNumId w:val="60"/>
  </w:num>
  <w:num w:numId="24">
    <w:abstractNumId w:val="37"/>
  </w:num>
  <w:num w:numId="25">
    <w:abstractNumId w:val="15"/>
  </w:num>
  <w:num w:numId="26">
    <w:abstractNumId w:val="30"/>
  </w:num>
  <w:num w:numId="27">
    <w:abstractNumId w:val="18"/>
  </w:num>
  <w:num w:numId="28">
    <w:abstractNumId w:val="57"/>
  </w:num>
  <w:num w:numId="29">
    <w:abstractNumId w:val="25"/>
  </w:num>
  <w:num w:numId="30">
    <w:abstractNumId w:val="59"/>
  </w:num>
  <w:num w:numId="31">
    <w:abstractNumId w:val="10"/>
  </w:num>
  <w:num w:numId="32">
    <w:abstractNumId w:val="22"/>
  </w:num>
  <w:num w:numId="33">
    <w:abstractNumId w:val="6"/>
  </w:num>
  <w:num w:numId="34">
    <w:abstractNumId w:val="27"/>
  </w:num>
  <w:num w:numId="35">
    <w:abstractNumId w:val="7"/>
  </w:num>
  <w:num w:numId="36">
    <w:abstractNumId w:val="58"/>
  </w:num>
  <w:num w:numId="37">
    <w:abstractNumId w:val="70"/>
  </w:num>
  <w:num w:numId="38">
    <w:abstractNumId w:val="64"/>
  </w:num>
  <w:num w:numId="39">
    <w:abstractNumId w:val="24"/>
  </w:num>
  <w:num w:numId="40">
    <w:abstractNumId w:val="41"/>
  </w:num>
  <w:num w:numId="41">
    <w:abstractNumId w:val="32"/>
  </w:num>
  <w:num w:numId="42">
    <w:abstractNumId w:val="49"/>
  </w:num>
  <w:num w:numId="43">
    <w:abstractNumId w:val="63"/>
  </w:num>
  <w:num w:numId="44">
    <w:abstractNumId w:val="26"/>
  </w:num>
  <w:num w:numId="45">
    <w:abstractNumId w:val="1"/>
  </w:num>
  <w:num w:numId="46">
    <w:abstractNumId w:val="4"/>
  </w:num>
  <w:num w:numId="47">
    <w:abstractNumId w:val="33"/>
  </w:num>
  <w:num w:numId="48">
    <w:abstractNumId w:val="38"/>
  </w:num>
  <w:num w:numId="49">
    <w:abstractNumId w:val="73"/>
  </w:num>
  <w:num w:numId="50">
    <w:abstractNumId w:val="28"/>
  </w:num>
  <w:num w:numId="51">
    <w:abstractNumId w:val="23"/>
  </w:num>
  <w:num w:numId="52">
    <w:abstractNumId w:val="72"/>
  </w:num>
  <w:num w:numId="53">
    <w:abstractNumId w:val="76"/>
  </w:num>
  <w:num w:numId="54">
    <w:abstractNumId w:val="48"/>
  </w:num>
  <w:num w:numId="55">
    <w:abstractNumId w:val="8"/>
  </w:num>
  <w:num w:numId="56">
    <w:abstractNumId w:val="82"/>
  </w:num>
  <w:num w:numId="57">
    <w:abstractNumId w:val="67"/>
  </w:num>
  <w:num w:numId="58">
    <w:abstractNumId w:val="12"/>
  </w:num>
  <w:num w:numId="59">
    <w:abstractNumId w:val="29"/>
  </w:num>
  <w:num w:numId="60">
    <w:abstractNumId w:val="54"/>
  </w:num>
  <w:num w:numId="61">
    <w:abstractNumId w:val="51"/>
  </w:num>
  <w:num w:numId="62">
    <w:abstractNumId w:val="3"/>
  </w:num>
  <w:num w:numId="63">
    <w:abstractNumId w:val="80"/>
  </w:num>
  <w:num w:numId="64">
    <w:abstractNumId w:val="14"/>
  </w:num>
  <w:num w:numId="65">
    <w:abstractNumId w:val="17"/>
  </w:num>
  <w:num w:numId="66">
    <w:abstractNumId w:val="36"/>
  </w:num>
  <w:num w:numId="67">
    <w:abstractNumId w:val="50"/>
  </w:num>
  <w:num w:numId="68">
    <w:abstractNumId w:val="77"/>
  </w:num>
  <w:num w:numId="69">
    <w:abstractNumId w:val="42"/>
  </w:num>
  <w:num w:numId="70">
    <w:abstractNumId w:val="62"/>
  </w:num>
  <w:num w:numId="71">
    <w:abstractNumId w:val="79"/>
  </w:num>
  <w:num w:numId="72">
    <w:abstractNumId w:val="81"/>
  </w:num>
  <w:num w:numId="73">
    <w:abstractNumId w:val="20"/>
  </w:num>
  <w:num w:numId="74">
    <w:abstractNumId w:val="61"/>
  </w:num>
  <w:num w:numId="75">
    <w:abstractNumId w:val="53"/>
  </w:num>
  <w:num w:numId="76">
    <w:abstractNumId w:val="71"/>
  </w:num>
  <w:num w:numId="77">
    <w:abstractNumId w:val="69"/>
  </w:num>
  <w:num w:numId="78">
    <w:abstractNumId w:val="39"/>
  </w:num>
  <w:num w:numId="79">
    <w:abstractNumId w:val="34"/>
  </w:num>
  <w:num w:numId="80">
    <w:abstractNumId w:val="44"/>
  </w:num>
  <w:num w:numId="81">
    <w:abstractNumId w:val="75"/>
  </w:num>
  <w:num w:numId="82">
    <w:abstractNumId w:val="5"/>
  </w:num>
  <w:num w:numId="83">
    <w:abstractNumId w:val="5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A0"/>
    <w:rsid w:val="005E7F22"/>
    <w:rsid w:val="008F3629"/>
    <w:rsid w:val="00F0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1403-4650-4DA5-8F95-FEA451B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2">
    <w:name w:val="WW8Num8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  <w:position w:val="0"/>
      <w:sz w:val="24"/>
      <w:szCs w:val="24"/>
      <w:vertAlign w:val="baseline"/>
      <w:lang w:eastAsia="ru-RU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4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WW8Num27z2">
    <w:name w:val="WW8Num27z2"/>
    <w:qFormat/>
    <w:rPr>
      <w:position w:val="0"/>
      <w:sz w:val="24"/>
      <w:vertAlign w:val="baseline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  <w:rPr>
      <w:position w:val="0"/>
      <w:sz w:val="24"/>
      <w:vertAlign w:val="baseline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Arial" w:hAnsi="Symbol" w:cs="Symbol"/>
      <w:color w:val="000000"/>
      <w:sz w:val="24"/>
      <w:szCs w:val="24"/>
      <w:vertAlign w:val="superscript"/>
      <w:lang w:eastAsia="ru-RU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sz w:val="24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  <w:rPr>
      <w:rFonts w:ascii="Times New Roman" w:eastAsia="Times New Roman" w:hAnsi="Times New Roman" w:cs="Times New Roman"/>
      <w:position w:val="0"/>
      <w:sz w:val="24"/>
      <w:szCs w:val="24"/>
      <w:vertAlign w:val="baseline"/>
      <w:lang w:eastAsia="ru-RU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2">
    <w:name w:val="WW8Num40z2"/>
    <w:qFormat/>
    <w:rPr>
      <w:position w:val="0"/>
      <w:sz w:val="24"/>
      <w:vertAlign w:val="baseline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Times New Roman" w:eastAsia="Arial" w:hAnsi="Times New Roman" w:cs="Times New Roman"/>
      <w:sz w:val="24"/>
      <w:szCs w:val="24"/>
      <w:lang w:eastAsia="ru-RU" w:bidi="hi-IN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2">
    <w:name w:val="WW8Num42z2"/>
    <w:qFormat/>
    <w:rPr>
      <w:rFonts w:ascii="Times New Roman" w:eastAsia="Times New Roman" w:hAnsi="Times New Roman" w:cs="Times New Roman"/>
      <w:position w:val="0"/>
      <w:sz w:val="24"/>
      <w:szCs w:val="24"/>
      <w:vertAlign w:val="baseline"/>
      <w:lang w:val="en-US" w:eastAsia="ru-RU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Symbol" w:eastAsia="Arial" w:hAnsi="Symbol" w:cs="Symbol"/>
      <w:position w:val="0"/>
      <w:sz w:val="24"/>
      <w:szCs w:val="24"/>
      <w:vertAlign w:val="baseline"/>
      <w:lang w:eastAsia="ru-RU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eastAsia="Times New Roman" w:hAnsi="Symbol" w:cs="Symbol"/>
      <w:color w:val="000000"/>
      <w:sz w:val="24"/>
      <w:szCs w:val="24"/>
      <w:vertAlign w:val="superscript"/>
      <w:lang w:eastAsia="ru-RU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WW8Num53z2">
    <w:name w:val="WW8Num53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  <w:rPr>
      <w:rFonts w:ascii="Symbol" w:eastAsia="Times New Roman" w:hAnsi="Symbol" w:cs="Symbol"/>
      <w:position w:val="0"/>
      <w:sz w:val="24"/>
      <w:szCs w:val="24"/>
      <w:vertAlign w:val="baseline"/>
      <w:lang w:eastAsia="ru-RU" w:bidi="hi-IN"/>
    </w:rPr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sz w:val="24"/>
    </w:rPr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  <w:rPr>
      <w:position w:val="0"/>
      <w:sz w:val="24"/>
      <w:vertAlign w:val="baseline"/>
    </w:rPr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  <w:rPr>
      <w:sz w:val="24"/>
    </w:rPr>
  </w:style>
  <w:style w:type="character" w:customStyle="1" w:styleId="WW8Num67z2">
    <w:name w:val="WW8Num67z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  <w:rPr>
      <w:sz w:val="24"/>
    </w:rPr>
  </w:style>
  <w:style w:type="character" w:customStyle="1" w:styleId="WW8Num70z2">
    <w:name w:val="WW8Num70z2"/>
    <w:qFormat/>
  </w:style>
  <w:style w:type="character" w:customStyle="1" w:styleId="WW8Num70z3">
    <w:name w:val="WW8Num70z3"/>
    <w:qFormat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2z1">
    <w:name w:val="WW8Num72z1"/>
    <w:qFormat/>
    <w:rPr>
      <w:rFonts w:cs="Times New Roman"/>
    </w:rPr>
  </w:style>
  <w:style w:type="character" w:customStyle="1" w:styleId="WW8Num73z0">
    <w:name w:val="WW8Num73z0"/>
    <w:qFormat/>
  </w:style>
  <w:style w:type="character" w:customStyle="1" w:styleId="WW8Num73z1">
    <w:name w:val="WW8Num73z1"/>
    <w:qFormat/>
    <w:rPr>
      <w:sz w:val="24"/>
    </w:rPr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  <w:rPr>
      <w:rFonts w:ascii="Times New Roman" w:eastAsia="Arial" w:hAnsi="Times New Roman" w:cs="Times New Roman"/>
      <w:sz w:val="24"/>
      <w:szCs w:val="24"/>
      <w:lang w:eastAsia="ru-RU" w:bidi="hi-IN"/>
    </w:rPr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Symbol" w:eastAsia="Arial" w:hAnsi="Symbol" w:cs="Symbol"/>
      <w:sz w:val="24"/>
      <w:szCs w:val="24"/>
      <w:lang w:eastAsia="ru-RU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Схема документа Знак"/>
    <w:qFormat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character" w:customStyle="1" w:styleId="22">
    <w:name w:val="Основной текст 2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qFormat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">
    <w:name w:val="ConsPlusNormal Знак"/>
    <w:qFormat/>
    <w:rPr>
      <w:rFonts w:ascii="Arial" w:eastAsia="Times New Roman" w:hAnsi="Arial" w:cs="Times New Roman"/>
      <w:sz w:val="18"/>
      <w:szCs w:val="18"/>
    </w:rPr>
  </w:style>
  <w:style w:type="character" w:customStyle="1" w:styleId="ab">
    <w:name w:val="Гипертекстовая ссылка"/>
    <w:qFormat/>
    <w:rPr>
      <w:rFonts w:cs="Times New Roman"/>
      <w:b/>
      <w:bCs/>
      <w:color w:val="106BBE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c">
    <w:name w:val="Цветовое выделение"/>
    <w:qFormat/>
    <w:rPr>
      <w:b/>
      <w:color w:val="26282F"/>
    </w:rPr>
  </w:style>
  <w:style w:type="character" w:customStyle="1" w:styleId="ad">
    <w:name w:val="Без интервала Знак"/>
    <w:qFormat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-Absatz-Standardschriftart111111111111">
    <w:name w:val="WW-Absatz-Standardschriftart111111111111"/>
    <w:qFormat/>
  </w:style>
  <w:style w:type="paragraph" w:customStyle="1" w:styleId="Heading">
    <w:name w:val="Heading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en-US"/>
    </w:rPr>
  </w:style>
  <w:style w:type="paragraph" w:styleId="ae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ourier New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1">
    <w:name w:val="heade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4">
    <w:name w:val="Стиль4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3">
    <w:name w:val="Body Text Inden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qFormat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FR1">
    <w:name w:val="FR1"/>
    <w:qFormat/>
    <w:pPr>
      <w:widowControl w:val="0"/>
      <w:autoSpaceDE w:val="0"/>
      <w:ind w:left="4840"/>
    </w:pPr>
    <w:rPr>
      <w:rFonts w:ascii="Arial" w:eastAsia="Times New Roman" w:hAnsi="Arial" w:cs="Arial"/>
      <w:sz w:val="20"/>
      <w:szCs w:val="20"/>
      <w:lang w:val="ru-RU" w:eastAsia="en-US" w:bidi="ar-SA"/>
    </w:rPr>
  </w:style>
  <w:style w:type="paragraph" w:styleId="af4">
    <w:name w:val="Document Map"/>
    <w:basedOn w:val="a"/>
    <w:qFormat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5">
    <w:name w:val="???????"/>
    <w:qFormat/>
    <w:rPr>
      <w:rFonts w:eastAsia="Times New Roman" w:cs="Times New Roman"/>
      <w:sz w:val="20"/>
      <w:szCs w:val="20"/>
      <w:lang w:val="ru-RU" w:bidi="ar-SA"/>
    </w:rPr>
  </w:style>
  <w:style w:type="paragraph" w:styleId="af6">
    <w:name w:val="Balloon Text"/>
    <w:basedOn w:val="a"/>
    <w:qFormat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xl22">
    <w:name w:val="xl2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3">
    <w:name w:val="xl2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qFormat/>
    <w:pPr>
      <w:spacing w:after="0" w:line="240" w:lineRule="auto"/>
    </w:pPr>
    <w:rPr>
      <w:rFonts w:ascii="Verdana" w:eastAsia="Times New Roman" w:hAnsi="Verdana"/>
    </w:rPr>
  </w:style>
  <w:style w:type="paragraph" w:styleId="32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af8">
    <w:name w:val="Таблицы (моноширинный)"/>
    <w:basedOn w:val="a"/>
    <w:next w:val="a"/>
    <w:qFormat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FORMATTEXT">
    <w:name w:val=".FORMATTEXT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412pt">
    <w:name w:val="Заголовок 4+12 pt"/>
    <w:basedOn w:val="a"/>
    <w:qFormat/>
    <w:pPr>
      <w:spacing w:after="0" w:line="240" w:lineRule="atLeast"/>
      <w:ind w:left="5398"/>
    </w:pPr>
    <w:rPr>
      <w:rFonts w:ascii="Times New Roman" w:eastAsia="Times New Roman" w:hAnsi="Times New Roman"/>
      <w:sz w:val="16"/>
      <w:szCs w:val="16"/>
    </w:rPr>
  </w:style>
  <w:style w:type="paragraph" w:styleId="af9">
    <w:name w:val="No Spacing"/>
    <w:basedOn w:val="a"/>
    <w:qFormat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customStyle="1" w:styleId="ConsPlusDocList">
    <w:name w:val="ConsPlusDocList"/>
    <w:next w:val="a"/>
    <w:qFormat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WW-ConsPlusDocList">
    <w:name w:val="WW-ConsPlusDocList"/>
    <w:next w:val="a"/>
    <w:qFormat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11567</Words>
  <Characters>65934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Овчинникова Наталья Вячеславовна</cp:lastModifiedBy>
  <cp:revision>3</cp:revision>
  <cp:lastPrinted>2017-11-13T11:00:00Z</cp:lastPrinted>
  <dcterms:created xsi:type="dcterms:W3CDTF">2020-02-14T03:47:00Z</dcterms:created>
  <dcterms:modified xsi:type="dcterms:W3CDTF">2020-02-14T03:47:00Z</dcterms:modified>
  <dc:language>en-US</dc:language>
</cp:coreProperties>
</file>