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46" w:rsidRPr="003F5685" w:rsidRDefault="000E7446" w:rsidP="000E7446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B35903F" wp14:editId="00EBAF0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46" w:rsidRPr="003F5685" w:rsidRDefault="000E7446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3F5685" w:rsidRDefault="000E7446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3F5685" w:rsidRDefault="000E7446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3F5685" w:rsidRDefault="000E7446" w:rsidP="000E7446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Default="000E7446" w:rsidP="000E7446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0557C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0557C0" w:rsidRDefault="000E7446" w:rsidP="000E7446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Default="000E7446" w:rsidP="000E7446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Pr="008647F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Pr="008647F9">
        <w:rPr>
          <w:rFonts w:ascii="Times New Roman" w:eastAsia="Times New Roman" w:hAnsi="Times New Roman" w:cs="Times New Roman"/>
          <w:sz w:val="32"/>
          <w:szCs w:val="32"/>
          <w:lang w:eastAsia="ru-RU"/>
        </w:rPr>
        <w:t>____</w:t>
      </w:r>
    </w:p>
    <w:p w:rsidR="000E7446" w:rsidRPr="003F5685" w:rsidRDefault="000E7446" w:rsidP="000E7446">
      <w:pPr>
        <w:tabs>
          <w:tab w:val="left" w:pos="9632"/>
        </w:tabs>
        <w:spacing w:after="0" w:line="240" w:lineRule="auto"/>
        <w:ind w:right="-7"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32"/>
          <w:lang w:eastAsia="ru-RU"/>
        </w:rPr>
        <w:t>г. Новокузнецк</w:t>
      </w:r>
    </w:p>
    <w:p w:rsidR="000E7446" w:rsidRPr="003F5685" w:rsidRDefault="000E7446" w:rsidP="000E7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173" w:type="dxa"/>
        <w:jc w:val="center"/>
        <w:tblLook w:val="01E0" w:firstRow="1" w:lastRow="1" w:firstColumn="1" w:lastColumn="1" w:noHBand="0" w:noVBand="0"/>
      </w:tblPr>
      <w:tblGrid>
        <w:gridCol w:w="108"/>
        <w:gridCol w:w="9745"/>
        <w:gridCol w:w="320"/>
      </w:tblGrid>
      <w:tr w:rsidR="000E7446" w:rsidRPr="003F5685" w:rsidTr="000E7446">
        <w:trPr>
          <w:gridAfter w:val="1"/>
          <w:wAfter w:w="320" w:type="dxa"/>
          <w:jc w:val="center"/>
        </w:trPr>
        <w:tc>
          <w:tcPr>
            <w:tcW w:w="9853" w:type="dxa"/>
            <w:gridSpan w:val="2"/>
          </w:tcPr>
          <w:p w:rsidR="000E7446" w:rsidRPr="003F5685" w:rsidRDefault="000E7446" w:rsidP="000E7446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</w:t>
            </w:r>
            <w:r w:rsidRPr="000D6E5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внесении изменений в приложение к постановлению администрации Новокузнецкого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22.08.2016г № 176 «Об</w:t>
            </w: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утверждении Административного регламента по</w:t>
            </w:r>
          </w:p>
          <w:p w:rsidR="000E7446" w:rsidRPr="003F5685" w:rsidRDefault="000E7446" w:rsidP="000E7446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предоставлению муниципальной услуги </w:t>
            </w:r>
          </w:p>
          <w:p w:rsidR="000E7446" w:rsidRDefault="000E7446" w:rsidP="000E7446">
            <w:pPr>
              <w:widowControl w:val="0"/>
              <w:tabs>
                <w:tab w:val="left" w:pos="9222"/>
              </w:tabs>
              <w:autoSpaceDE w:val="0"/>
              <w:autoSpaceDN w:val="0"/>
              <w:adjustRightInd w:val="0"/>
              <w:spacing w:after="0" w:line="240" w:lineRule="auto"/>
              <w:ind w:left="1310" w:right="38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r w:rsidRPr="000E74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Предоставление</w:t>
            </w:r>
            <w:r w:rsidRPr="000E7446">
              <w:rPr>
                <w:rFonts w:ascii="Times New Roman" w:eastAsia="Times New Roman" w:hAnsi="Times New Roman" w:cs="Times New Roman"/>
                <w:sz w:val="32"/>
                <w:szCs w:val="32"/>
                <w:lang w:val="x-none" w:eastAsia="ru-RU"/>
              </w:rPr>
              <w:t xml:space="preserve"> </w:t>
            </w:r>
            <w:r w:rsidRPr="000E744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разрешения на ввод объекта в эксплуатацию</w:t>
            </w:r>
            <w:r w:rsidRPr="003F568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0E7446" w:rsidRDefault="000E7446" w:rsidP="000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0E7446" w:rsidRPr="003F5685" w:rsidRDefault="000E7446" w:rsidP="000E7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E7446" w:rsidRPr="003F5685" w:rsidTr="000E7446">
        <w:tblPrEx>
          <w:jc w:val="left"/>
        </w:tblPrEx>
        <w:trPr>
          <w:gridBefore w:val="1"/>
          <w:wBefore w:w="108" w:type="dxa"/>
          <w:trHeight w:val="1189"/>
        </w:trPr>
        <w:tc>
          <w:tcPr>
            <w:tcW w:w="10065" w:type="dxa"/>
            <w:gridSpan w:val="2"/>
          </w:tcPr>
          <w:p w:rsidR="000E7446" w:rsidRPr="003F5685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исполнение Федерального закона от 27.07.2010 №210-ФЗ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№122 «О порядке разработки и утверждения административных регламентов предоставления муниципальных услуг»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с целью приведения муниципальных правовых актов в соответствие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03.07.2016 № 373-ФЗ</w:t>
            </w:r>
            <w:r w:rsidRPr="002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Новокузнецкого муниципального района постановляет:</w:t>
            </w:r>
          </w:p>
        </w:tc>
      </w:tr>
      <w:tr w:rsidR="000E7446" w:rsidRPr="003F5685" w:rsidTr="000E7446">
        <w:tblPrEx>
          <w:jc w:val="left"/>
        </w:tblPrEx>
        <w:trPr>
          <w:gridBefore w:val="1"/>
          <w:wBefore w:w="108" w:type="dxa"/>
          <w:trHeight w:val="290"/>
        </w:trPr>
        <w:tc>
          <w:tcPr>
            <w:tcW w:w="10065" w:type="dxa"/>
            <w:gridSpan w:val="2"/>
          </w:tcPr>
          <w:p w:rsidR="000E7446" w:rsidRDefault="000E7446" w:rsidP="000E7446">
            <w:pPr>
              <w:widowControl w:val="0"/>
              <w:suppressAutoHyphens/>
              <w:autoSpaceDE w:val="0"/>
              <w:spacing w:after="0" w:line="276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Внести в Приложение к постановлению администрации Новокузнецкого муниципального района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6г </w:t>
            </w:r>
            <w:r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Pr="000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ввод объекта в эксплуатацию</w:t>
            </w:r>
            <w:r w:rsidRPr="00512B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следующие изменения:</w:t>
            </w:r>
          </w:p>
          <w:p w:rsidR="000E7446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В пункт 2.5 раздела 2 добавить </w:t>
            </w:r>
            <w:r w:rsidR="008A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</w:t>
            </w:r>
            <w:r w:rsidR="008A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следующей редакции:</w:t>
            </w:r>
          </w:p>
          <w:p w:rsidR="008A4CD9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50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от 03.07.2016 № 373-ФЗ</w:t>
            </w:r>
            <w:r w:rsidR="008A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7446" w:rsidRDefault="008A4CD9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13.07.2015 № 218-ФЗ «О государственной регистрации недвижимости</w:t>
            </w:r>
            <w:r w:rsidR="000E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E7446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Абзац 5 пункта 2.5 раздела 2 изложить в следующей редакции:</w:t>
            </w:r>
          </w:p>
          <w:p w:rsidR="000E7446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EE5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24.07.2007 № 221-ФЗ «О кадастровой деятельности»;</w:t>
            </w:r>
          </w:p>
          <w:p w:rsidR="00BA19B4" w:rsidRDefault="000C05D4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r w:rsidR="00B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2.6.1.2 пункта 2.6.</w:t>
            </w:r>
            <w:r w:rsidR="005D7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абзац 2 пункта 2.6.2 </w:t>
            </w:r>
            <w:r w:rsidR="00B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</w:t>
            </w:r>
            <w:r w:rsidR="00BA19B4" w:rsidRPr="00B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в следующей редакции:</w:t>
            </w:r>
          </w:p>
          <w:p w:rsidR="000C05D4" w:rsidRDefault="00BA19B4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A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D0252A" w:rsidRDefault="00D0252A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Подпункт 2.6.1.12 пункта 2.6.1 раздела 2</w:t>
            </w:r>
            <w:r w:rsidRPr="00D0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изложить в следующей редакции:</w:t>
            </w:r>
          </w:p>
          <w:p w:rsidR="00D0252A" w:rsidRDefault="00D0252A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план объекта капитального строительства, подготовленный в соответствии с Федеральным законом от 13 июля 2015 года N 218-ФЗ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регистрации недвижимости»;</w:t>
            </w:r>
          </w:p>
          <w:p w:rsidR="00D36AEB" w:rsidRDefault="00D36AEB" w:rsidP="009F505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Абзац 1 пункта 3.1.3 </w:t>
            </w:r>
            <w:r w:rsidRPr="00D02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изложить в следующей редакции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F505B" w:rsidRDefault="00D36AEB" w:rsidP="009F505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F505B" w:rsidRPr="009F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 на выдачу разрешения на ввод объекта в эксплуатацию, осуществляет проверку наличия и правильности оформления документов, указанных в пункте 2.6.1 настоящего административного регламента. Указанное должностное лицо также производит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жилищного строительства»;</w:t>
            </w:r>
          </w:p>
          <w:p w:rsidR="00D41B60" w:rsidRDefault="00D41B60" w:rsidP="00D41B6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 раздел 2 добавить пункт 2.6.3 в следующей редакции:</w:t>
            </w:r>
          </w:p>
          <w:p w:rsidR="00D41B60" w:rsidRDefault="00D41B60" w:rsidP="00D41B6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 Правительством Российской Федерации могут устанавливаться помимо предусмотренных пунктом 2.6.1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ельства на государственный учет»;</w:t>
            </w:r>
          </w:p>
          <w:p w:rsidR="00D41B60" w:rsidRDefault="00D41B60" w:rsidP="00D41B6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Абзац 1 пункта 2.11 раздела 2 изложить в следующей редакции:</w:t>
            </w:r>
          </w:p>
          <w:p w:rsidR="00D41B60" w:rsidRPr="00F8436B" w:rsidRDefault="00D41B60" w:rsidP="00D41B6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4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документов, предусмотренных пунктами 2.6.1 и 2.6.3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36AEB" w:rsidRDefault="00D36AEB" w:rsidP="009F505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Абзац 2 пункта 2.11 раздела 2 изложить в следующей редакции:</w:t>
            </w:r>
          </w:p>
          <w:p w:rsidR="00D36AEB" w:rsidRDefault="00D36AEB" w:rsidP="009F505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«- </w:t>
            </w:r>
            <w:r w:rsidRPr="00D3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3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6AEB" w:rsidRDefault="00D36AEB" w:rsidP="009F505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Добавить 5 абзац в пункт 2.11 раздела 2 в следующей редакции:</w:t>
            </w:r>
          </w:p>
          <w:p w:rsidR="00D36AEB" w:rsidRDefault="00D36AEB" w:rsidP="00D36AEB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</w:t>
            </w:r>
            <w:r w:rsidRPr="00D3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градостроительным регламентом»</w:t>
            </w:r>
            <w:r w:rsidR="00D4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7446" w:rsidRPr="003F5685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Настоящее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опубликовать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Новокузнецкой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газете «Сельские вести».</w:t>
            </w:r>
          </w:p>
          <w:p w:rsidR="000E7446" w:rsidRPr="003F5685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 за исполнением настоящего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остановления оставляю за собой.</w:t>
            </w:r>
          </w:p>
          <w:p w:rsidR="000E7446" w:rsidRPr="003F5685" w:rsidRDefault="000E7446" w:rsidP="000E7446">
            <w:pPr>
              <w:suppressAutoHyphens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Настоящее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F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вступает в силу со дня, следующего за днем его официального опубликования.</w:t>
            </w:r>
          </w:p>
          <w:p w:rsidR="000E7446" w:rsidRPr="00DB4BD0" w:rsidRDefault="000E7446" w:rsidP="000E7446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7446" w:rsidRPr="003F5685" w:rsidRDefault="000E7446" w:rsidP="000E744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Pr="003F5685" w:rsidRDefault="000E7446" w:rsidP="000E744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Pr="003F5685" w:rsidRDefault="000E7446" w:rsidP="000E744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г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</w:t>
      </w:r>
    </w:p>
    <w:p w:rsidR="000E7446" w:rsidRPr="003F5685" w:rsidRDefault="000E7446" w:rsidP="000E7446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Д. Г. Беспалов</w:t>
      </w:r>
    </w:p>
    <w:p w:rsidR="00604211" w:rsidRDefault="00604211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446" w:rsidRDefault="000E7446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685" w:rsidRPr="003F5685" w:rsidRDefault="006E667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3F5685" w:rsidRPr="003F5685" w:rsidRDefault="003F5685" w:rsidP="00DE510B">
      <w:pPr>
        <w:spacing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0E7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E7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42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744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  <w:r w:rsidR="000E74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E510B" w:rsidRPr="003F5685" w:rsidRDefault="00DE510B" w:rsidP="00DE510B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АДМИНИСТРАТИВНЫЙ РЕГЛАМЕНТ</w:t>
      </w:r>
    </w:p>
    <w:p w:rsidR="003F5685" w:rsidRPr="003F5685" w:rsidRDefault="003F5685" w:rsidP="00DE510B">
      <w:pPr>
        <w:keepNext/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предоставления муниципальной услуги</w:t>
      </w:r>
    </w:p>
    <w:p w:rsidR="003F5685" w:rsidRDefault="003F5685" w:rsidP="00DE510B">
      <w:pPr>
        <w:keepNext/>
        <w:tabs>
          <w:tab w:val="left" w:pos="709"/>
        </w:tabs>
        <w:spacing w:after="0" w:line="276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1751C0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Предоставление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536BF7" w:rsidRPr="001E0C93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BC5F3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</w:p>
    <w:p w:rsidR="00DE510B" w:rsidRDefault="00DE510B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</w:t>
      </w:r>
      <w:r w:rsid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ввод объекта в эксплуатацию»</w:t>
      </w:r>
      <w:bookmarkEnd w:id="0"/>
      <w:bookmarkEnd w:id="1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(далее: административный регламент; муниципальная услуга)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капитального строительства, в том числе представителям указанных лиц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(далее: заявители; разрешение, муниципальная услуга)</w:t>
      </w:r>
      <w:r w:rsidR="0013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информированию о порядке предоставления муниципальной услуги</w:t>
      </w:r>
    </w:p>
    <w:p w:rsidR="00BC5F37" w:rsidRPr="00DE510B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536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многофункциональных центров предоставления государс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и муниципальных услуг МБ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«МФЦ </w:t>
      </w:r>
      <w:r w:rsidRPr="003F568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Новокузнецкого 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МФЦ)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администрации Новокузнецкого муниципального района:</w:t>
      </w:r>
    </w:p>
    <w:p w:rsidR="00132CEC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Новокузнецкого муниципального района располагается по адресу: 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654041, Кемеровская область, г. Новокузнецк, ул. Сеченова, дом 25, Отдел архитектуры и градостроительства (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. 43).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 – пятница с 8-30 до 17-30</w:t>
      </w:r>
      <w:r w:rsidR="00132C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для отдыха и питания: с 12-00 до 13-00</w:t>
      </w:r>
      <w:r w:rsidR="00132C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дни: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недельник (с 13-00 до 17-30</w:t>
      </w: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и график работы МФЦ: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располагается по адресу: г. Новокузнецк, пр. </w:t>
      </w:r>
      <w:proofErr w:type="spellStart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</w:t>
      </w:r>
      <w:proofErr w:type="spellEnd"/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, 51А корпус 19.</w:t>
      </w:r>
    </w:p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43"/>
        <w:gridCol w:w="2104"/>
      </w:tblGrid>
      <w:tr w:rsidR="00BC5F37" w:rsidRPr="00DE510B" w:rsidTr="006D0342">
        <w:trPr>
          <w:trHeight w:val="557"/>
        </w:trPr>
        <w:tc>
          <w:tcPr>
            <w:tcW w:w="1580" w:type="dxa"/>
            <w:shd w:val="clear" w:color="auto" w:fill="auto"/>
          </w:tcPr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08.45 – 17.30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08.45 – 17.30</w:t>
            </w:r>
          </w:p>
          <w:p w:rsidR="00BC5F37" w:rsidRPr="00DE510B" w:rsidRDefault="00BC5F37" w:rsidP="006D0342">
            <w:pPr>
              <w:autoSpaceDE w:val="0"/>
              <w:spacing w:after="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BC5F37" w:rsidRPr="00DE510B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перерыв для отдыха и питания: с 12.00 до 13.00. 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и графиках работы администрации</w:t>
      </w:r>
      <w:r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3F56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может быть получена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5F37" w:rsidRPr="003F5685" w:rsidRDefault="00BC5F37" w:rsidP="00132CEC">
      <w:pPr>
        <w:numPr>
          <w:ilvl w:val="0"/>
          <w:numId w:val="3"/>
        </w:numPr>
        <w:autoSpaceDE w:val="0"/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справочному телефону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8(3843) 320-846 отдела архитектуры и градостроительства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района,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телефон – автоинформатор отсутствует;</w:t>
      </w:r>
    </w:p>
    <w:p w:rsidR="00BC5F37" w:rsidRPr="003F5685" w:rsidRDefault="00BC5F37" w:rsidP="00132CEC">
      <w:pPr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справочному телефону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, телефон-автоинформатор отсутствует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BC5F37" w:rsidRPr="003F5685" w:rsidRDefault="00BC5F37" w:rsidP="00132CEC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информационно-телекоммуникационной сети «Интернет» (далее – сеть «Интернет»):</w:t>
      </w:r>
    </w:p>
    <w:p w:rsidR="00BC5F37" w:rsidRPr="003F5685" w:rsidRDefault="00BC5F37" w:rsidP="00132CEC">
      <w:pPr>
        <w:tabs>
          <w:tab w:val="left" w:pos="0"/>
        </w:tabs>
        <w:autoSpaceDE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официальном сайте администрации</w:t>
      </w:r>
      <w:r w:rsidRPr="003F56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C5F37" w:rsidRPr="003F5685" w:rsidRDefault="00BC5F37" w:rsidP="00132CEC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МФЦ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www.mydocum.ru;</w:t>
      </w:r>
    </w:p>
    <w:p w:rsidR="00BC5F37" w:rsidRPr="003F5685" w:rsidRDefault="00BC5F37" w:rsidP="00132CEC">
      <w:pPr>
        <w:tabs>
          <w:tab w:val="left" w:pos="0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на Едином портале государственных и муниципальных услуг (функций): </w:t>
      </w:r>
      <w:hyperlink r:id="rId8" w:history="1">
        <w:r w:rsidRPr="003F5685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3F5685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 — Единый портал).</w:t>
      </w:r>
    </w:p>
    <w:p w:rsidR="00BC5F37" w:rsidRPr="003F5685" w:rsidRDefault="00BC5F37" w:rsidP="00BC5F3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Информация о предоставлении муниципальной услуги заявителями может быть получена: 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сети «Интернет»</w:t>
      </w:r>
      <w:r w:rsidR="00132C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C5F37" w:rsidRPr="003F5685" w:rsidRDefault="00132CEC" w:rsidP="00BC5F37">
      <w:pPr>
        <w:tabs>
          <w:tab w:val="left" w:pos="0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BC5F37" w:rsidRPr="003F56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C5F37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="00BC5F37"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BC5F37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BC5F37"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="00BC5F37" w:rsidRPr="003F56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BC5F37"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BC5F37" w:rsidRPr="003F5685" w:rsidRDefault="00132CEC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официальном сайте МФЦ</w:t>
      </w:r>
      <w:r w:rsidR="00BC5F37"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www.mydocum.ru</w:t>
      </w:r>
      <w:r w:rsidR="00BC5F37" w:rsidRPr="00132CE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BC5F37" w:rsidRPr="003F5685" w:rsidRDefault="00132CEC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F37"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Едином портале www.gosuslugi.ru</w:t>
      </w:r>
      <w:r w:rsidR="00BC5F37" w:rsidRPr="00132CE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0"/>
          <w:szCs w:val="20"/>
          <w:u w:val="single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информационных стендах в помещениях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и МФЦ</w:t>
      </w:r>
      <w:r w:rsidRPr="003F5685">
        <w:rPr>
          <w:rFonts w:ascii="Times New Roman" w:eastAsia="Arial" w:hAnsi="Times New Roman" w:cs="Times New Roman"/>
          <w:sz w:val="20"/>
          <w:szCs w:val="20"/>
          <w:lang w:eastAsia="ru-RU"/>
        </w:rPr>
        <w:t>;</w:t>
      </w:r>
    </w:p>
    <w:p w:rsidR="00BC5F37" w:rsidRPr="003F5685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средствах массовой информации: публикации в газетах, журналах, выступления по радио, на телевидении;</w:t>
      </w:r>
    </w:p>
    <w:p w:rsidR="00BC5F37" w:rsidRPr="003F5685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печатных информационных материалах (брошюрах, буклетах, листовках)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1.3.2.1. На официальных сайтах в сети Интернет подлежит размещению следующая информация: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3) административный регламент с приложениями;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4) тексты нормативных правовых актов, регулирующих предоставление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5) порядок и способы подачи заявления;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7)  порядок и способы получения результата предоставления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8)  порядок и способы получения разъяснений по порядку получения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9)  порядок и способы предварительной записи на подачу заявления;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BC5F37" w:rsidRPr="00536BF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1.3.2.2.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получить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администрации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специалистов МФЦ.</w:t>
      </w:r>
    </w:p>
    <w:p w:rsidR="00BC5F37" w:rsidRPr="00BC5F37" w:rsidRDefault="00BC5F37" w:rsidP="00BC5F37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BC5F37" w:rsidRPr="00BC5F37" w:rsidRDefault="00BC5F37" w:rsidP="00BC5F37">
      <w:pPr>
        <w:tabs>
          <w:tab w:val="left" w:pos="851"/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телефонные звонки и устные обращения сотрудник администрации или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1.3.2.3. Консультирование заявителей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о порядке предоставления государственных и муниципальных услуг в многофункциональных центрах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осуществляется специалистами МФЦ, в порядке, предусмотренном пп. 1.3.2.2.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1.3.2.4. На информационных стендах подлежит размещению следующая информация: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3) сроки предоставления муниципальной услуги;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4) порядок и способы подачи заявления;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5)  порядок и способы предварительной записи на подачу заявления;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6) порядок записи на личный прием к должностным лицам;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«Предоставление разрешения на ввод объекта в эксплуатацию».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2.2.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Заявление можно подать через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а также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 помощью Единого портала.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Запрещается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муниципального образования «Новокузнецкий муниципальный район».</w:t>
      </w:r>
    </w:p>
    <w:p w:rsidR="00BC5F37" w:rsidRDefault="00BC5F37" w:rsidP="00BC5F37">
      <w:pPr>
        <w:tabs>
          <w:tab w:val="left" w:pos="1134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2.3. 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 xml:space="preserve">Результатом предоставления муниципальной услуги является выдача разрешения на ввод объекта в эксплуатацию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либо отказ в выдаче.</w:t>
      </w:r>
    </w:p>
    <w:p w:rsidR="00BC5F37" w:rsidRPr="00BC5F37" w:rsidRDefault="00BC5F37" w:rsidP="00BC5F37">
      <w:pPr>
        <w:tabs>
          <w:tab w:val="left" w:pos="-28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получения заявления о выдаче разрешения на ввод объекта в эксплуатацию.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Федеральный закон от 27.07.2010 № 210-ФЗ «Об организации предоставления государственных и муниципал</w:t>
      </w:r>
      <w:r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ьных услуг» (Российская газета,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№ 168, 30.07.2010); 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Федеральный закон от 06.04.2011 № 63-ФЗ «Об электронной подписи»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(Собрание законодательства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Российской Федерации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11.04.2011, № 15, ст. 2036)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(Российская газета, № 290, 30.12.2004);</w:t>
      </w:r>
    </w:p>
    <w:p w:rsidR="00BC5F37" w:rsidRPr="00BC5F37" w:rsidRDefault="00BC5F37" w:rsidP="00BC5F37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BC5F37" w:rsidRPr="00DB4BD0" w:rsidRDefault="00BC5F37" w:rsidP="000C05D4">
      <w:pPr>
        <w:suppressAutoHyphens/>
        <w:spacing w:after="0" w:line="240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bookmarkStart w:id="2" w:name="OLE_LINK125"/>
      <w:bookmarkStart w:id="3" w:name="OLE_LINK126"/>
      <w:bookmarkStart w:id="4" w:name="OLE_LINK127"/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="000C05D4"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Федеральный закон от 24.07.2007 № 221-ФЗ «О кадастровой деятельности</w:t>
      </w: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</w:p>
    <w:bookmarkEnd w:id="2"/>
    <w:bookmarkEnd w:id="3"/>
    <w:bookmarkEnd w:id="4"/>
    <w:p w:rsidR="000C05D4" w:rsidRPr="00DB4BD0" w:rsidRDefault="000C05D4" w:rsidP="00132CEC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ru-RU" w:bidi="hi-IN"/>
        </w:rPr>
        <w:t>- Федеральный закон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 от 03.07.2016 № 373-ФЗ;</w:t>
      </w:r>
    </w:p>
    <w:p w:rsidR="008A4CD9" w:rsidRDefault="008A4CD9" w:rsidP="00132CEC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ru-RU" w:bidi="hi-IN"/>
        </w:rPr>
        <w:t>- Федеральный закон от 13.07.2015 № 218-ФЗ «О государственной регистрации недвижимости»;</w:t>
      </w:r>
    </w:p>
    <w:p w:rsidR="00132CEC" w:rsidRPr="00BC5F37" w:rsidRDefault="00132CEC" w:rsidP="00132CEC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- </w:t>
      </w:r>
      <w:bookmarkStart w:id="5" w:name="OLE_LINK14"/>
      <w:bookmarkStart w:id="6" w:name="OLE_LINK15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Указ Президента РФ от 07.05.2012 № 601 «Об основных направлениях совершенствования системы государственного управления» </w:t>
      </w:r>
      <w:bookmarkEnd w:id="5"/>
      <w:bookmarkEnd w:id="6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(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Собрание законодательства РФ, 07.05.2012, № 19, ст. 2338);</w:t>
      </w:r>
    </w:p>
    <w:p w:rsidR="00132CEC" w:rsidRPr="00BC5F37" w:rsidRDefault="00132CEC" w:rsidP="00132CEC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Постановление Правительства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Российской Федерации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Российской Федерации</w:t>
      </w:r>
      <w:r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, 30.05.2011, № 22,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ст. 3169)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</w:p>
    <w:p w:rsidR="00132CEC" w:rsidRPr="00BC5F37" w:rsidRDefault="00132CEC" w:rsidP="00132CEC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lastRenderedPageBreak/>
        <w:t>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32CEC" w:rsidRPr="00BC5F37" w:rsidRDefault="00132CEC" w:rsidP="00132CEC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Росатом</w:t>
      </w:r>
      <w:proofErr w:type="spellEnd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» и ее должностных лиц» (Собрание законодательства Российской Федерации, 2012, № 35, ст. 4829; 2014, № 50, ст. 7113);</w:t>
      </w:r>
    </w:p>
    <w:p w:rsidR="00132CEC" w:rsidRPr="00BC5F37" w:rsidRDefault="00132CEC" w:rsidP="00132CE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5F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регионального развития Российской Федерации от 10.05.2011 № 207 «Об утверждении формы градостроительного плана земельного участка», (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"Российская газета", N 122, 08.06.2011);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</w:t>
      </w:r>
      <w:bookmarkStart w:id="7" w:name="OLE_LINK12"/>
      <w:bookmarkStart w:id="8" w:name="OLE_LINK13"/>
      <w:r w:rsidRPr="00BC5F37">
        <w:rPr>
          <w:rFonts w:ascii="Times New Roman" w:eastAsia="Arial" w:hAnsi="Times New Roman" w:cs="Times New Roman"/>
          <w:bCs/>
          <w:sz w:val="24"/>
          <w:szCs w:val="24"/>
          <w:lang w:eastAsia="zh-CN" w:bidi="hi-IN"/>
        </w:rPr>
        <w:t>приказ Минстроя России от 19.02.2015 № 117/</w:t>
      </w:r>
      <w:proofErr w:type="spellStart"/>
      <w:r w:rsidRPr="00BC5F37">
        <w:rPr>
          <w:rFonts w:ascii="Times New Roman" w:eastAsia="Arial" w:hAnsi="Times New Roman" w:cs="Times New Roman"/>
          <w:bCs/>
          <w:sz w:val="24"/>
          <w:szCs w:val="24"/>
          <w:lang w:eastAsia="zh-CN" w:bidi="hi-IN"/>
        </w:rPr>
        <w:t>пр</w:t>
      </w:r>
      <w:proofErr w:type="spellEnd"/>
      <w:r w:rsidRPr="00BC5F37">
        <w:rPr>
          <w:rFonts w:ascii="Times New Roman" w:eastAsia="Arial" w:hAnsi="Times New Roman" w:cs="Times New Roman"/>
          <w:bCs/>
          <w:sz w:val="24"/>
          <w:szCs w:val="24"/>
          <w:lang w:eastAsia="zh-CN" w:bidi="hi-IN"/>
        </w:rPr>
        <w:t xml:space="preserve"> </w:t>
      </w:r>
      <w:bookmarkEnd w:id="7"/>
      <w:bookmarkEnd w:id="8"/>
      <w:r w:rsidRPr="00BC5F37">
        <w:rPr>
          <w:rFonts w:ascii="Times New Roman" w:eastAsia="Arial" w:hAnsi="Times New Roman" w:cs="Times New Roman"/>
          <w:bCs/>
          <w:sz w:val="24"/>
          <w:szCs w:val="24"/>
          <w:lang w:eastAsia="zh-CN" w:bidi="hi-IN"/>
        </w:rPr>
        <w:t>«Об утверждении формы разрешения на строительство и формы разрешения на ввод»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; (опубликовано на Официальном интернет-портале правовой информации http://www.pravo.gov.ru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13.04.2015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</w:t>
      </w:r>
      <w:proofErr w:type="gramStart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403 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(</w:t>
      </w:r>
      <w:proofErr w:type="gramEnd"/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(Собрание законодательства РФ, 12.05.2014, № 19, ст. 2437)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;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0" w:history="1">
        <w:r w:rsidRPr="00BC5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http://www.minstroyrf.ru/docs/2222/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, 01.07.2015);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сайт «Электронный бюллетень Коллегии Администрации Кемеровской области» http://www.zakon.kemobl.ru, 25.06.2011);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(Электронный бюллетень Коллегии Администрации Кемеровской области» http://www.zakon.kemobl.ru, 12.12.2012);</w:t>
      </w:r>
    </w:p>
    <w:p w:rsidR="00BC5F37" w:rsidRPr="00BC5F37" w:rsidRDefault="00BC5F37" w:rsidP="00BC5F3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Устав муниципального образования «Новокузнецкий муниципальный район», утвержденный решением Новокузнецкого районного Совета народных депутатов от 30.06.2009 №149-МНПА (с последующими изменениями и дополнениями) («Вестник Новокузнецкого района», 19.08.2009);</w:t>
      </w:r>
    </w:p>
    <w:p w:rsidR="00BC5F37" w:rsidRPr="00BC5F37" w:rsidRDefault="00BC5F37" w:rsidP="00BC5F37">
      <w:pPr>
        <w:tabs>
          <w:tab w:val="left" w:pos="1134"/>
          <w:tab w:val="left" w:pos="9639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</w:t>
      </w:r>
      <w:r w:rsidRPr="00BC5F37">
        <w:rPr>
          <w:rFonts w:ascii="Arial" w:eastAsia="Arial" w:hAnsi="Arial" w:cs="Tahoma"/>
          <w:sz w:val="20"/>
          <w:szCs w:val="24"/>
          <w:lang w:eastAsia="zh-CN" w:bidi="hi-IN"/>
        </w:rPr>
        <w:t xml:space="preserve">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правовые акты Российской Федерации, Кемеровской области и органов местного самоуправления </w:t>
      </w:r>
      <w:r w:rsidRPr="00142427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«Новокузнецкий муниципальный район»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регулирующие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правоотношения в данной сфере.</w:t>
      </w:r>
    </w:p>
    <w:p w:rsidR="00BC5F37" w:rsidRPr="00BC5F37" w:rsidRDefault="00BC5F37" w:rsidP="00BC5F37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2.6. Исчерпывающий перечень документов, необходимых для предоставления муниципальной услуги.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2.6.1.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направляет в уполномоченный орган:</w:t>
      </w:r>
    </w:p>
    <w:p w:rsidR="00BC5F37" w:rsidRPr="00DB4BD0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правоустанавливающие документы на земельный участок;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2.6.1.2. </w:t>
      </w:r>
      <w:r w:rsidR="00BA19B4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 разрешение на строительство;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2.6.1.5.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2.6.1.6.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 строительство, и  застройщиком или 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2.6.1.7.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 - технического обеспечения (при их наличии);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2.6.1.8. схема, отображающая расположение построенного, реконструированного объекта капитального строительства, расположение сетей инженерно - 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2.6.1.9.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BC5F37" w:rsidRPr="00BC5F37" w:rsidRDefault="00BC5F37" w:rsidP="00BC5F37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2.6.1.10.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BC5F37" w:rsidRPr="00BC5F37" w:rsidRDefault="00BC5F37" w:rsidP="00BC5F37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2.6.1.11.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1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C5F37" w:rsidRPr="00DB4BD0" w:rsidRDefault="00BC5F37" w:rsidP="00BC5F37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2.6.1.12. </w:t>
      </w:r>
      <w:bookmarkStart w:id="9" w:name="OLE_LINK128"/>
      <w:bookmarkStart w:id="10" w:name="OLE_LINK129"/>
      <w:r w:rsidR="00D0252A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  <w:bookmarkEnd w:id="9"/>
      <w:bookmarkEnd w:id="10"/>
    </w:p>
    <w:p w:rsidR="00BC5F37" w:rsidRPr="00DB4BD0" w:rsidRDefault="00BC5F37" w:rsidP="00BC5F37">
      <w:pPr>
        <w:suppressAutoHyphens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BC5F37" w:rsidRPr="00DB4BD0" w:rsidRDefault="00BC5F37" w:rsidP="00BC5F37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hyperlink r:id="rId12" w:history="1">
        <w:r w:rsidRPr="00DB4B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2.6.1.6</w:t>
        </w:r>
      </w:hyperlink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2.6.1.</w:t>
      </w:r>
      <w:hyperlink r:id="rId13" w:history="1">
        <w:r w:rsidRPr="00DB4B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BC5F37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2.6.2.  </w:t>
      </w:r>
      <w:bookmarkStart w:id="11" w:name="OLE_LINK27"/>
      <w:bookmarkStart w:id="12" w:name="OLE_LINK28"/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Перечень документов (их копии или сведения, содержащиеся в них), </w:t>
      </w:r>
      <w:r w:rsidRPr="00DB4BD0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необходимых для предоставления муниципальной услуги, </w:t>
      </w: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получаемых администрацией </w:t>
      </w:r>
      <w:r w:rsidR="00776F37" w:rsidRPr="00DB4BD0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в государственных органах,</w:t>
      </w:r>
      <w:r w:rsidR="00776F37"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самостоятельно:</w:t>
      </w:r>
    </w:p>
    <w:p w:rsidR="00BC5F37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1)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земельный участок. </w:t>
      </w:r>
    </w:p>
    <w:p w:rsidR="005D7B64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2) </w:t>
      </w:r>
      <w:r w:rsidR="005D7B64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bookmarkEnd w:id="11"/>
    <w:bookmarkEnd w:id="12"/>
    <w:p w:rsidR="00BC5F37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3)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строительство;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4" w:history="1">
        <w:r w:rsidRPr="00BC5F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7 статьи 54</w:t>
        </w:r>
      </w:hyperlink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bookmarkStart w:id="13" w:name="OLE_LINK31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межведомственным запросам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r w:rsidR="00776F37" w:rsidRPr="00662953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Новокузнецкого муниципального района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BC5F37" w:rsidRPr="00BC5F37" w:rsidRDefault="00BC5F37" w:rsidP="00DD3C28">
      <w:pPr>
        <w:suppressAutoHyphens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документы (</w:t>
      </w:r>
      <w:bookmarkStart w:id="14" w:name="OLE_LINK23"/>
      <w:bookmarkStart w:id="15" w:name="OLE_LINK24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их копии или сведения, содержащиеся в них</w:t>
      </w:r>
      <w:bookmarkEnd w:id="14"/>
      <w:bookmarkEnd w:id="15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LE_LINK29"/>
      <w:bookmarkStart w:id="17" w:name="OLE_LINK30"/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Документы, указанные в пунктах 2.6.1.1, 2.6.1.4, 2.6.1.5, 2.6.1.6, 2.6.1.7, 2.6.1.8, 2.6.1.12 предоставляются заявителем самостоятельно,</w:t>
      </w:r>
      <w:r w:rsidRPr="00BC5F37">
        <w:rPr>
          <w:rFonts w:ascii="Arial" w:eastAsia="Arial" w:hAnsi="Arial" w:cs="Tahoma"/>
          <w:sz w:val="20"/>
          <w:szCs w:val="24"/>
          <w:lang w:eastAsia="zh-CN" w:bidi="hi-IN"/>
        </w:rPr>
        <w:t xml:space="preserve"> </w:t>
      </w:r>
      <w:bookmarkEnd w:id="13"/>
      <w:bookmarkEnd w:id="16"/>
      <w:bookmarkEnd w:id="17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самоуправления, либо подведомственных государственным органам или органам местного самоуправления организаций. </w:t>
      </w:r>
    </w:p>
    <w:p w:rsidR="00BC5F37" w:rsidRPr="00BC5F37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услугу,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C5F37" w:rsidRDefault="00DD3C28" w:rsidP="00DD3C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5F37"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о выдаче разрешения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BC5F37"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 приведена в приложении № 1 к настоящему административному регламенту.</w:t>
      </w:r>
    </w:p>
    <w:p w:rsidR="00F8436B" w:rsidRDefault="00F8436B" w:rsidP="00DD3C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36B" w:rsidRPr="00DB4BD0" w:rsidRDefault="00F8436B" w:rsidP="00DD3C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Правительством Российской Федерации могут устанавливаться помимо предусмотренных пунктом 2.6.1 настоящего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BC5F37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DD3C28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2.7.  Запрещается требовать от заявителя:</w:t>
      </w:r>
    </w:p>
    <w:p w:rsidR="00BC5F37" w:rsidRPr="00DB4BD0" w:rsidRDefault="00BC5F37" w:rsidP="00DD3C28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5F37" w:rsidRPr="00DB4BD0" w:rsidRDefault="00BC5F37" w:rsidP="00DD3C28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DB4BD0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участвующих в предоставлении государственных или муниципальных услуг</w:t>
      </w: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.</w:t>
      </w:r>
    </w:p>
    <w:p w:rsidR="00BC5F37" w:rsidRPr="00DB4BD0" w:rsidRDefault="00BC5F37" w:rsidP="00DD3C28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</w:p>
    <w:p w:rsidR="00BC5F37" w:rsidRPr="00DB4BD0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DB4BD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BC5F37" w:rsidRPr="00DB4BD0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DD3C28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Основания для приостановления предоставления муниципальной услуги </w:t>
      </w:r>
      <w:r w:rsidRPr="00DB4BD0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BC5F37" w:rsidRPr="00DB4BD0" w:rsidRDefault="00BC5F37" w:rsidP="00DD3C28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 Основания для отказа в предо</w:t>
      </w:r>
      <w:r w:rsidR="00776F37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</w:t>
      </w:r>
      <w:r w:rsidRPr="00DB4BD0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BC5F37" w:rsidRPr="00DB4BD0" w:rsidRDefault="00BC5F37" w:rsidP="00DD3C28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BC5F37" w:rsidRPr="00DB4BD0" w:rsidRDefault="00BC5F37" w:rsidP="00DD3C28">
      <w:pPr>
        <w:tabs>
          <w:tab w:val="left" w:pos="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B4BD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2.11. Основаниями для отказа в выдаче разрешения на строительство, реконструкцию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</w:t>
      </w:r>
      <w:r w:rsidRPr="00DB4BD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BC5F37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Arial" w:hAnsi="Times New Roman" w:cs="Times New Roman"/>
          <w:color w:val="000000"/>
          <w:sz w:val="24"/>
          <w:szCs w:val="24"/>
          <w:lang w:eastAsia="zh-CN" w:bidi="hi-IN"/>
        </w:rPr>
        <w:t xml:space="preserve">-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документов, предусмотренных пункт</w:t>
      </w:r>
      <w:r w:rsidR="00F8436B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2.6.1</w:t>
      </w:r>
      <w:r w:rsidR="00F8436B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2.6.3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BC5F37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36AEB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F37" w:rsidRPr="00DB4BD0" w:rsidRDefault="00BC5F37" w:rsidP="00DD3C28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BC5F37" w:rsidRPr="00DB4BD0" w:rsidRDefault="00BC5F37" w:rsidP="00BC5F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 w:rsidR="00D36AEB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жилищного строительства;</w:t>
      </w:r>
    </w:p>
    <w:p w:rsidR="00D36AEB" w:rsidRPr="00DB4BD0" w:rsidRDefault="00D36AEB" w:rsidP="00BC5F3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BC5F37" w:rsidRPr="00DB4BD0" w:rsidRDefault="00BC5F37" w:rsidP="00BC5F3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r w:rsidRPr="00DB4B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B4BD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слуги, необходимые и обязательные для предоставления муниципальной услуги, не предусмотрены.</w:t>
      </w:r>
    </w:p>
    <w:p w:rsidR="00BC5F37" w:rsidRPr="00DB4BD0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DB4BD0" w:rsidRDefault="00BC5F37" w:rsidP="00BC5F37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ru-RU"/>
        </w:rPr>
        <w:t>2.13.  Муниципальная услуга предоставляется без взимания платы.</w:t>
      </w:r>
    </w:p>
    <w:p w:rsidR="00BC5F37" w:rsidRPr="00DB4BD0" w:rsidRDefault="00BC5F37" w:rsidP="00BC5F37">
      <w:pPr>
        <w:tabs>
          <w:tab w:val="left" w:pos="851"/>
          <w:tab w:val="left" w:pos="4005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widowControl w:val="0"/>
        <w:tabs>
          <w:tab w:val="left" w:pos="851"/>
          <w:tab w:val="left" w:pos="4005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DB4BD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2.14. </w:t>
      </w:r>
      <w:r w:rsidRPr="00DB4BD0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DB4BD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едоставления муниципальной услуги – не более 15 минут.</w:t>
      </w:r>
    </w:p>
    <w:p w:rsidR="00BC5F37" w:rsidRPr="00DB4BD0" w:rsidRDefault="00BC5F37" w:rsidP="00BC5F3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C5F37" w:rsidRPr="00DB4BD0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2.15. Регистрация заявления, поступившего в ходе личного обращения заявителем в орган, оказывающий услугу, осуществляется в теч</w:t>
      </w:r>
      <w:r w:rsidRPr="00DB4B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 w:rsidRPr="00DB4B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поступления указанного заявления.</w:t>
      </w:r>
    </w:p>
    <w:p w:rsidR="00BC5F37" w:rsidRPr="00DB4BD0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BC5F37" w:rsidRPr="00DB4BD0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Требования к помещениям, в которых предостав</w:t>
      </w:r>
      <w:r w:rsidR="00776F37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муниципальная услуга, к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BC5F37" w:rsidRPr="00DB4BD0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региональной системе межведомственного электронного взаимодействия, </w:t>
      </w:r>
      <w:r w:rsidRPr="00DB4B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обеспечивается</w:t>
      </w:r>
      <w:r w:rsidRPr="00DB4B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C5F37" w:rsidRPr="00DB4BD0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BC5F37" w:rsidRPr="00DB4BD0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C5F37" w:rsidRPr="00DB4BD0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</w:t>
      </w:r>
      <w:r w:rsidR="00776F37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осуществляющий прием,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вызвать карету неотложной скорой помощи.</w:t>
      </w:r>
    </w:p>
    <w:p w:rsidR="00C12760" w:rsidRPr="00DB4BD0" w:rsidRDefault="00C12760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776F37" w:rsidRPr="00DB4BD0" w:rsidRDefault="00776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2.16.2.2. При обращении граждан с недостатками зрения работники администрации предпринимают следующие действия: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</w:t>
      </w:r>
      <w:r w:rsidR="00C12760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нимает гражданина вне очереди,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слабовидящих с крупным шрифтом;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C12760" w:rsidRPr="00DB4BD0" w:rsidRDefault="00C12760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DB4BD0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2.16.2.3. При обращении гражданина с дефектами слуха работники администрации предпринимают следующие действия: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 граждан с нарушением слуха, обращается непосредственно к нему, спрашивает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C5F37" w:rsidRPr="00BC5F37" w:rsidRDefault="00BC5F37" w:rsidP="00BC5F37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Показатели доступности и качества муниципальной услуги: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2.17.1.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</w:t>
      </w:r>
      <w:r w:rsidR="00776F37">
        <w:rPr>
          <w:rFonts w:ascii="Times New Roman" w:eastAsia="Arial" w:hAnsi="Times New Roman" w:cs="Times New Roman"/>
          <w:sz w:val="24"/>
          <w:szCs w:val="24"/>
          <w:lang w:eastAsia="ru-RU"/>
        </w:rPr>
        <w:t>сотрудником администрации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— не более 15 минут.</w:t>
      </w:r>
    </w:p>
    <w:p w:rsidR="00BC5F37" w:rsidRPr="00BC5F37" w:rsidRDefault="00BC5F37" w:rsidP="00BC5F37">
      <w:pPr>
        <w:tabs>
          <w:tab w:val="left" w:pos="1560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2.17.2.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C5F37" w:rsidRPr="00BC5F37" w:rsidRDefault="00BC5F37" w:rsidP="00BC5F37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О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776F37" w:rsidRDefault="00776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2.18.1.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776F37" w:rsidRDefault="00776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2.18.2. Заявителю предоставляется возможность получения информации о муниципальной услуге, а также </w:t>
      </w: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возможность подачи заявления в электронном виде с помощью Единого портала.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</w:t>
      </w:r>
    </w:p>
    <w:p w:rsidR="00BC5F37" w:rsidRPr="00BC5F37" w:rsidRDefault="00BC5F37" w:rsidP="00BC5F37">
      <w:pPr>
        <w:autoSpaceDE w:val="0"/>
        <w:spacing w:after="0" w:line="276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8" w:name="OLE_LINK103"/>
      <w:bookmarkStart w:id="19" w:name="OLE_LINK104"/>
      <w:bookmarkStart w:id="20" w:name="OLE_LINK105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регистрация заявления о предоставлении муниципальной услуги</w:t>
      </w:r>
      <w:bookmarkEnd w:id="18"/>
      <w:bookmarkEnd w:id="19"/>
      <w:bookmarkEnd w:id="20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21" w:name="OLE_LINK61"/>
      <w:bookmarkStart w:id="22" w:name="OLE_LINK62"/>
      <w:bookmarkStart w:id="23" w:name="OLE_LINK63"/>
      <w:bookmarkStart w:id="24" w:name="OLE_LINK106"/>
      <w:bookmarkStart w:id="25" w:name="OLE_LINK107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наличия документов, необходимых для принятия решения о выдаче разрешения на ввод объекта в эксплуатацию.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21"/>
      <w:bookmarkEnd w:id="22"/>
      <w:bookmarkEnd w:id="23"/>
      <w:bookmarkEnd w:id="24"/>
      <w:bookmarkEnd w:id="25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BC5F37" w:rsidRPr="00BC5F37" w:rsidRDefault="00BC5F37" w:rsidP="00BC5F37">
      <w:pPr>
        <w:suppressAutoHyphens/>
        <w:spacing w:after="0" w:line="276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3) </w:t>
      </w:r>
      <w:bookmarkStart w:id="26" w:name="OLE_LINK69"/>
      <w:bookmarkStart w:id="27" w:name="OLE_LINK70"/>
      <w:bookmarkStart w:id="28" w:name="OLE_LINK71"/>
      <w:bookmarkStart w:id="29" w:name="OLE_LINK72"/>
      <w:bookmarkStart w:id="30" w:name="OLE_LINK73"/>
      <w:bookmarkStart w:id="31" w:name="OLE_LINK74"/>
      <w:bookmarkStart w:id="32" w:name="OLE_LINK108"/>
      <w:bookmarkStart w:id="33" w:name="OLE_LINK10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bookmarkEnd w:id="26"/>
      <w:bookmarkEnd w:id="27"/>
      <w:bookmarkEnd w:id="28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</w:t>
      </w:r>
      <w:bookmarkEnd w:id="29"/>
      <w:bookmarkEnd w:id="30"/>
      <w:bookmarkEnd w:id="31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предоставление результата услуги заявителю:</w:t>
      </w:r>
    </w:p>
    <w:bookmarkEnd w:id="32"/>
    <w:bookmarkEnd w:id="33"/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разрешения на ввод объекта в эксплуатацию;</w:t>
      </w:r>
    </w:p>
    <w:p w:rsidR="00BC5F37" w:rsidRPr="00BC5F37" w:rsidRDefault="00BC5F37" w:rsidP="00BC5F3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отказа в выдаче разрешения на ввод объекта в эксплуатацию (форма отказа в Приложении № 2 к настоящему административному регламенту).</w:t>
      </w:r>
    </w:p>
    <w:p w:rsidR="00BC5F37" w:rsidRPr="00BC5F37" w:rsidRDefault="00BC5F37" w:rsidP="00BC5F37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BC5F37" w:rsidRPr="00BC5F37" w:rsidRDefault="00BC5F37" w:rsidP="00BC5F37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tabs>
          <w:tab w:val="left" w:pos="993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направление заявителем заявления в орган, уполномоченный на предоставление муниципальной услуги.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>Сотрудник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администрации, осуществляющий прием документов, 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 w:bidi="hi-IN"/>
        </w:rPr>
        <w:t>регистрирует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 заявление, в том числе поступившее с помощью Единого портала.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15 минут.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  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 администрации, осуществляющий прием документов, в день регистрации заявления и приложенных к нему документов представляет их на рассмотрение </w:t>
      </w:r>
      <w:bookmarkStart w:id="34" w:name="OLE_LINK43"/>
      <w:bookmarkStart w:id="35" w:name="OLE_LINK44"/>
      <w:bookmarkStart w:id="36" w:name="OLE_LINK45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bookmarkStart w:id="37" w:name="OLE_LINK46"/>
      <w:bookmarkStart w:id="38" w:name="OLE_LINK47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4"/>
      <w:bookmarkEnd w:id="35"/>
      <w:bookmarkEnd w:id="36"/>
      <w:bookmarkEnd w:id="37"/>
      <w:bookmarkEnd w:id="38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Start w:id="39" w:name="OLE_LINK64"/>
      <w:bookmarkStart w:id="40" w:name="OLE_LINK65"/>
      <w:bookmarkStart w:id="41" w:name="OLE_LINK66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разрешения на </w:t>
      </w:r>
      <w:bookmarkEnd w:id="39"/>
      <w:bookmarkEnd w:id="40"/>
      <w:bookmarkEnd w:id="41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эксплуатацию.</w:t>
      </w:r>
    </w:p>
    <w:p w:rsidR="00BC5F37" w:rsidRPr="00BC5F37" w:rsidRDefault="00BC5F37" w:rsidP="00C1276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в день поступления заявления.</w:t>
      </w:r>
    </w:p>
    <w:p w:rsidR="00BC5F37" w:rsidRPr="00BC5F37" w:rsidRDefault="00BC5F37" w:rsidP="00C12760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BC5F37" w:rsidRPr="00BC5F37" w:rsidRDefault="00BC5F37" w:rsidP="00BC5F37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-  регистрация заявления и проставление о</w:t>
      </w:r>
      <w:bookmarkStart w:id="42" w:name="OLE_LINK54"/>
      <w:bookmarkStart w:id="43" w:name="OLE_LINK55"/>
      <w:r w:rsidR="00C12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тметки о направлении заявления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bookmarkStart w:id="44" w:name="OLE_LINK48"/>
      <w:bookmarkStart w:id="45" w:name="OLE_LINK4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End w:id="42"/>
      <w:bookmarkEnd w:id="43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разрешения на ввод объекта в эксплуатацию.</w:t>
      </w:r>
      <w:bookmarkEnd w:id="44"/>
      <w:bookmarkEnd w:id="45"/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bookmarkStart w:id="46" w:name="OLE_LINK77"/>
      <w:bookmarkStart w:id="47" w:name="OLE_LINK78"/>
      <w:bookmarkStart w:id="48" w:name="OLE_LINK79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документов, необходимых для принятия решения о выдаче разрешения на </w:t>
      </w:r>
      <w:bookmarkEnd w:id="46"/>
      <w:bookmarkEnd w:id="47"/>
      <w:bookmarkEnd w:id="48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объекта в эксплуатацию. По итогам проверки наличия, докум</w:t>
      </w:r>
      <w:r w:rsidR="00C12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в случае необходимости,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Основанием для начала административно</w:t>
      </w:r>
      <w:r w:rsidR="00C1276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процедуры является получение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регистрация заявления.</w:t>
      </w:r>
    </w:p>
    <w:p w:rsidR="00BC5F37" w:rsidRPr="00BC5F37" w:rsidRDefault="00BC5F37" w:rsidP="00BC5F37">
      <w:pPr>
        <w:tabs>
          <w:tab w:val="left" w:pos="851"/>
          <w:tab w:val="left" w:pos="1276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Должностное лицо, уполномоченное на выдачу разрешения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ввод объекта в эксплуатацию, осуществляет проверку приложенных к заявлению документов. По итогу проверки наличия документов, при необходимости, с</w:t>
      </w:r>
      <w:r w:rsidRPr="00BC5F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целью получения документов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49" w:name="OLE_LINK56"/>
      <w:bookmarkStart w:id="50" w:name="OLE_LINK57"/>
      <w:bookmarkStart w:id="51" w:name="OLE_LINK58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должностное лицо, уполномоченное на </w:t>
      </w:r>
      <w:bookmarkStart w:id="52" w:name="OLE_LINK59"/>
      <w:bookmarkStart w:id="53" w:name="OLE_LINK60"/>
      <w:bookmarkEnd w:id="49"/>
      <w:bookmarkEnd w:id="50"/>
      <w:bookmarkEnd w:id="51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выдачу разрешения на ввод объекта в эксплуатацию, </w:t>
      </w:r>
      <w:bookmarkEnd w:id="52"/>
      <w:bookmarkEnd w:id="53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подготавливает и направляет </w:t>
      </w:r>
      <w:r w:rsidRPr="00BC5F3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межведомственный запрос.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>Максимальный срок выполнения — 1 день.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4" w:name="OLE_LINK67"/>
      <w:bookmarkStart w:id="55" w:name="OLE_LINK68"/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о</w:t>
      </w:r>
      <w:bookmarkStart w:id="56" w:name="OLE_LINK75"/>
      <w:bookmarkStart w:id="57" w:name="OLE_LINK76"/>
      <w:r w:rsidRPr="00BC5F37">
        <w:rPr>
          <w:rFonts w:ascii="Times New Roman" w:eastAsia="Times New Roman" w:hAnsi="Times New Roman" w:cs="Times New Roman"/>
          <w:sz w:val="24"/>
          <w:lang w:eastAsia="ru-RU"/>
        </w:rPr>
        <w:t>, уполномоченн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 разрешения на </w:t>
      </w:r>
      <w:bookmarkEnd w:id="54"/>
      <w:bookmarkEnd w:id="55"/>
      <w:bookmarkEnd w:id="56"/>
      <w:bookmarkEnd w:id="57"/>
      <w:r w:rsidRPr="00BC5F37">
        <w:rPr>
          <w:rFonts w:ascii="Times New Roman" w:eastAsia="Times New Roman" w:hAnsi="Times New Roman" w:cs="Times New Roman"/>
          <w:sz w:val="24"/>
          <w:lang w:eastAsia="ru-RU"/>
        </w:rPr>
        <w:t xml:space="preserve">ввод объекта в эксплуатацию,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 в рамках СМЭВ документы, указанные в пунктах 2.6.2 настоящего административного регламента.</w:t>
      </w:r>
    </w:p>
    <w:p w:rsidR="00BC5F37" w:rsidRPr="00BC5F37" w:rsidRDefault="00BC5F37" w:rsidP="00BC5F37">
      <w:pPr>
        <w:tabs>
          <w:tab w:val="left" w:pos="851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Максимальный срок выполнения — 3 рабочих дня.</w:t>
      </w:r>
    </w:p>
    <w:p w:rsidR="00BC5F37" w:rsidRPr="00BC5F37" w:rsidRDefault="00BC5F37" w:rsidP="00BC5F37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Должностное лицо, </w:t>
      </w:r>
      <w:bookmarkStart w:id="58" w:name="OLE_LINK82"/>
      <w:bookmarkStart w:id="59" w:name="OLE_LINK83"/>
      <w:bookmarkStart w:id="60" w:name="OLE_LINK84"/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ответственное за выполнение административной процедуры — </w:t>
      </w:r>
      <w:bookmarkStart w:id="61" w:name="OLE_LINK80"/>
      <w:bookmarkStart w:id="62" w:name="OLE_LINK81"/>
      <w:r w:rsidRPr="00BC5F37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д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олжностное лицо, уполномоченное на выдачу разрешения на </w:t>
      </w:r>
      <w:bookmarkEnd w:id="58"/>
      <w:bookmarkEnd w:id="59"/>
      <w:bookmarkEnd w:id="60"/>
      <w:bookmarkEnd w:id="61"/>
      <w:bookmarkEnd w:id="62"/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ввод объекта в эксплуатацию.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BC5F37" w:rsidRPr="00BC5F37" w:rsidRDefault="00BC5F37" w:rsidP="00BC5F37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3.1.3. П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предоставление результата услуги заявителю.</w:t>
      </w:r>
    </w:p>
    <w:p w:rsidR="009F505B" w:rsidRPr="00DB4BD0" w:rsidRDefault="00BC5F37" w:rsidP="009F505B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Должностное лицо,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уполномоченное на выдачу разрешения на ввод объекта в эксплуатацию, осуществляет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наличия и правильности оформления документов, указанных в </w:t>
      </w: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2.6.1 настоящего административного регламента. Указанное должностное лицо также производит осмотр объекта капитального строительства. </w:t>
      </w:r>
      <w:r w:rsidR="009F505B"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BC5F37" w:rsidRPr="00BC5F37" w:rsidRDefault="00BC5F37" w:rsidP="00C12760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при строительстве, реконструкции объекта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документов и произведенного осмотра объекта капитального строительства лицо, уполномоченное на выдачу разрешения на ввод объекта в эксплуатацию, предоставляет результат услуги заявителю: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ввод объекта в эксплуатацию;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выдаче разрешения на ввод объекта в эксплуатацию.</w:t>
      </w:r>
    </w:p>
    <w:p w:rsidR="00BC5F37" w:rsidRPr="00BC5F37" w:rsidRDefault="00BC5F37" w:rsidP="00C12760">
      <w:pPr>
        <w:suppressAutoHyphens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>Ма</w:t>
      </w:r>
      <w:r w:rsidR="00C1276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ксимальный срок выполнения —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 xml:space="preserve">1 день со дня </w:t>
      </w:r>
      <w:r w:rsidRPr="00BC5F37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проверки наличия документов, необходимых для принятия решения о выдаче разрешения на ввод объекта в эксплуатацию, получения документов в рамках СМЭВ, и осуществления осмотра объекта капитального строительства (при необходимости)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zh-CN" w:bidi="hi-IN"/>
        </w:rPr>
        <w:t>.</w:t>
      </w:r>
    </w:p>
    <w:p w:rsidR="00BC5F37" w:rsidRPr="00BC5F37" w:rsidRDefault="00BC5F37" w:rsidP="00C12760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C5F37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Должностное лицо, ответственное за выполнение административной процедуры —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о, уполномоченн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BC5F37">
        <w:rPr>
          <w:rFonts w:ascii="Times New Roman" w:eastAsia="Times New Roman" w:hAnsi="Times New Roman" w:cs="Times New Roman"/>
          <w:sz w:val="24"/>
          <w:lang w:eastAsia="ru-RU"/>
        </w:rPr>
        <w:t>выдачу разрешения на ввод объекта в эксплуатацию.</w:t>
      </w:r>
    </w:p>
    <w:p w:rsidR="00BC5F37" w:rsidRPr="00BC5F37" w:rsidRDefault="00BC5F37" w:rsidP="00C12760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процедуры: выд</w:t>
      </w:r>
      <w:r w:rsidR="00C1276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ача заявителю результата услуги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C5F37" w:rsidRPr="00BC5F37" w:rsidRDefault="00BC5F37" w:rsidP="00C12760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заявителем </w:t>
      </w:r>
      <w:r w:rsidRPr="00BC5F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результата услуги </w:t>
      </w:r>
      <w:r w:rsidRPr="00BC5F3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соответствующем журнале регистрации, где указывается число, месяц, год выдачи, ФИО лица (отчество – при наличии), получившего постановление, подпись</w:t>
      </w:r>
      <w:r w:rsidRPr="00BC5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C5F37" w:rsidRPr="00BC5F37" w:rsidRDefault="00BC5F37" w:rsidP="00C12760">
      <w:pPr>
        <w:widowControl w:val="0"/>
        <w:tabs>
          <w:tab w:val="left" w:pos="851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</w:pP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 xml:space="preserve">Максимальный </w:t>
      </w:r>
      <w:r w:rsidRPr="00BC5F3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 w:bidi="hi-IN"/>
        </w:rPr>
        <w:t xml:space="preserve">срок выполнения </w:t>
      </w:r>
      <w:r w:rsidRPr="00BC5F37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 w:bidi="hi-IN"/>
        </w:rPr>
        <w:t>— не более 15 минут.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контроля за предоставлением муниципальной услуги</w:t>
      </w:r>
    </w:p>
    <w:p w:rsidR="00536BF7" w:rsidRPr="00536BF7" w:rsidRDefault="00536BF7" w:rsidP="00DE510B">
      <w:pPr>
        <w:tabs>
          <w:tab w:val="left" w:pos="284"/>
          <w:tab w:val="left" w:pos="993"/>
        </w:tabs>
        <w:autoSpaceDE w:val="0"/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соблюдением и исполнением ответственными должностными лицами положений административного регламента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заместителем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 муниципального образования «Новокузнецкий муниципальный район», нормативных правовых актов муниципального образования «Новокузнецкий муниципальный район»,</w:t>
      </w:r>
      <w:r w:rsidRPr="003F5685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Текущий контроль осуществляется еженедельно.</w:t>
      </w:r>
    </w:p>
    <w:p w:rsidR="002E1211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</w:t>
      </w: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 администрации, задействованных в предоставлении муниципальной услуги.</w:t>
      </w: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нормативных правовых актов муниципального образования «Новокузнецкий муниципальный район»,</w:t>
      </w:r>
      <w:r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заместитель главы администрации 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4.3. Ответственность муниципальных служащих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должностных регламентах, утвержденных главой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законодательства.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E1211" w:rsidRPr="003F5685" w:rsidRDefault="002E1211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имя заместителя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36BF7" w:rsidRPr="00536BF7" w:rsidRDefault="00536BF7" w:rsidP="002E1211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осудебный (внесудебный) порядок обжалования решений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действий (бездействия) главы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 также должностных лиц, муниципальных служащих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главы администрации,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ее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должностных лиц, муниципальных служащих при предоставлении муниципальной услуги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(далее: жалоба; уполномоченный орган; должностные лица или муниципальные служащие).</w:t>
      </w:r>
    </w:p>
    <w:p w:rsidR="00D10427" w:rsidRDefault="00D10427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заявления о предоставлении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требование представления заявителем документов,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Новокузнецкий муниципальный район»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предоставления муниципальной услуги;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муниципального образования «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Новокузнецкий муниципальный район»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1211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</w:pP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Arial" w:eastAsia="Arial" w:hAnsi="Arial" w:cs="Arial"/>
          <w:sz w:val="24"/>
          <w:szCs w:val="24"/>
          <w:u w:val="single"/>
          <w:vertAlign w:val="superscript"/>
          <w:lang w:eastAsia="zh-CN" w:bidi="hi-IN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 xml:space="preserve">5.2.5. отказ в приеме документов, представление которых предусмотрено нормативными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lastRenderedPageBreak/>
        <w:t>правовыми актами Российской Федерации, нормативными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правовыми актами </w:t>
      </w:r>
      <w:r w:rsidRPr="003F5685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для предоставления муниципальной услуги;</w:t>
      </w:r>
    </w:p>
    <w:p w:rsidR="002E1211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Arial" w:hAnsi="Arial" w:cs="Times New Roman"/>
          <w:sz w:val="24"/>
          <w:szCs w:val="24"/>
          <w:u w:val="single"/>
          <w:vertAlign w:val="superscript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т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«Новокузнецкий муниципальный район»;</w:t>
      </w:r>
    </w:p>
    <w:p w:rsidR="002E1211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 в исправлении допущенных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ответственных специалистов администрации, задействованных в предоставлении муниципальной услуги,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подается главе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2E1211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№ 210-ФЗ 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форме, в том числе при личном приеме заявителя, или направляется по почте.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наименование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E1211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в общем отделе администрации Новокузнецкого муниципального района по адресу ее нахождения, указанного в пп.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E1211" w:rsidRPr="003F5685" w:rsidRDefault="002E1211" w:rsidP="002E121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Время приема жалоб совпадает со временем предоставления муниципальной услуги.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официального сайта 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района: 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3F5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.admnkr.ru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3F56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п. 5.4.4</w:t>
      </w:r>
      <w:r w:rsidRPr="003F56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5E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 этом документ, удостоверяющий личность заявителя, не требуется.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соответствующим лицом, указанным в п. 5.3 настоящего регламента.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2E1211" w:rsidRPr="003F5685" w:rsidRDefault="002E1211" w:rsidP="002E1211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администрацией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Pr="003F568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срок рассмотрения жалобы исчисляется со дня регистрации жалобы в уполномоченном органе.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по тому же предмету и по тем же основаниям;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жалоба признана необоснованной.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вправе оставить жалобу без ответа в следующих случаях: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E51C6" w:rsidRDefault="005E51C6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5.9.  Решение по жалобе может быть оспорено в судебном порядке.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E1211" w:rsidRPr="003F5685" w:rsidRDefault="002E1211" w:rsidP="002E1211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685">
        <w:rPr>
          <w:rFonts w:ascii="Times New Roman" w:eastAsia="Arial" w:hAnsi="Times New Roman" w:cs="Times New Roman"/>
          <w:sz w:val="24"/>
          <w:szCs w:val="24"/>
          <w:lang w:eastAsia="ru-RU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DE510B">
      <w:pPr>
        <w:spacing w:after="0" w:line="276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FB2A98" w:rsidRPr="00FB2A98" w:rsidRDefault="00FB2A98" w:rsidP="00FB2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</w:t>
      </w: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</w:t>
      </w:r>
      <w:proofErr w:type="spellStart"/>
      <w:r w:rsidRPr="00FB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Милинис</w:t>
      </w:r>
      <w:proofErr w:type="spellEnd"/>
    </w:p>
    <w:p w:rsidR="005B067E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LE_LINK89"/>
      <w:bookmarkStart w:id="64" w:name="OLE_LINK90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7E" w:rsidRDefault="005B067E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5E51C6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5E5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1751C0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36BF7"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Предоставление разрешения на </w:t>
      </w:r>
      <w:r w:rsidR="00AC7FD6">
        <w:rPr>
          <w:rFonts w:ascii="Times New Roman" w:eastAsia="Times New Roman" w:hAnsi="Times New Roman" w:cs="Times New Roman"/>
          <w:sz w:val="24"/>
          <w:szCs w:val="20"/>
          <w:lang w:eastAsia="ru-RU"/>
        </w:rPr>
        <w:t>ввод объекта в эксплуатацию</w:t>
      </w:r>
      <w:r w:rsidR="00536BF7"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536BF7" w:rsidRPr="00536BF7" w:rsidRDefault="00536BF7" w:rsidP="00DE510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63"/>
    <w:bookmarkEnd w:id="64"/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лица, наименование юридического лица –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контактный телефон, адрес электронной почты) </w:t>
      </w:r>
      <w:hyperlink w:anchor="Par378" w:history="1">
        <w:r w:rsidRPr="006D034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6D0342" w:rsidRPr="006D0342" w:rsidRDefault="006D0342" w:rsidP="006D0342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ввод в эксплуатацию</w:t>
      </w: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Прошу выдать разрешение на ввод в эксплуатацию объекта капитального строительства</w:t>
      </w:r>
      <w:r w:rsidRPr="006D0342">
        <w:rPr>
          <w:rFonts w:ascii="Times New Roman" w:eastAsia="Times New Roman" w:hAnsi="Times New Roman" w:cs="Times New Roman"/>
          <w:lang w:eastAsia="ru-RU"/>
        </w:rPr>
        <w:br/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объекта в соответствии с проектной документацией </w:t>
      </w: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этапа строительства, реконструкции)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&lt;5&gt;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полный адрес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указанием </w:t>
      </w:r>
      <w:proofErr w:type="gramStart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субъекта  Российской</w:t>
      </w:r>
      <w:proofErr w:type="gramEnd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Федерации, административного района и т.д. или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строительный адрес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объекта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) &lt;6&gt;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0342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6D0342">
        <w:rPr>
          <w:rFonts w:ascii="Times New Roman" w:eastAsia="Times New Roman" w:hAnsi="Times New Roman" w:cs="Times New Roman"/>
          <w:lang w:eastAsia="ru-RU"/>
        </w:rPr>
        <w:t xml:space="preserve"> кадастровым номером: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&lt;7&gt;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17780</wp:posOffset>
                </wp:positionV>
                <wp:extent cx="3391535" cy="5715"/>
                <wp:effectExtent l="10160" t="6350" r="8255" b="69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DF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14.8pt;margin-top:1.4pt;width:267.05pt;height: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"/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строительный адрес </w:t>
      </w:r>
      <w:r w:rsidRPr="006D0342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                                    </w:t>
      </w:r>
      <w:proofErr w:type="gramStart"/>
      <w:r w:rsidRPr="006D0342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&lt;</w:t>
      </w:r>
      <w:proofErr w:type="gramEnd"/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8&gt;</w: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53340</wp:posOffset>
                </wp:positionV>
                <wp:extent cx="3391535" cy="5715"/>
                <wp:effectExtent l="10160" t="7620" r="825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153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6AD2F" id="Прямая со стрелкой 2" o:spid="_x0000_s1026" type="#_x0000_t32" style="position:absolute;margin-left:114.8pt;margin-top:4.2pt;width:267.05pt;height: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"/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&lt;10&gt;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1531"/>
        <w:gridCol w:w="1474"/>
      </w:tblGrid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5" w:name="Par74"/>
            <w:bookmarkEnd w:id="65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зданий, сооружений </w:t>
            </w:r>
            <w:hyperlink w:anchor="Par378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6" w:name="Par99"/>
            <w:bookmarkEnd w:id="66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2. Объекты непроизводственного назначения</w:t>
            </w: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7" w:name="Par100"/>
            <w:bookmarkEnd w:id="67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 Нежилые объекты (объекты здравоохранения, образования, культуры, отдыха, спорта и т.д.)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8" w:name="Par158"/>
            <w:bookmarkEnd w:id="68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2.2. Объекты жилищного фонда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квартир/общая площадь, всего</w:t>
            </w:r>
          </w:p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9" w:name="Par241"/>
            <w:bookmarkEnd w:id="69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3. Объекты производственного назначения</w:t>
            </w: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0" w:name="Par291"/>
            <w:bookmarkEnd w:id="70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4. Линейные объекты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конструктивных элементов, оказывающих </w:t>
            </w: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Иные показатели </w:t>
            </w:r>
            <w:hyperlink w:anchor="Par379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1" w:name="Par320"/>
            <w:bookmarkEnd w:id="71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380" w:history="1">
              <w:r w:rsidRPr="006D0342">
                <w:rPr>
                  <w:rFonts w:ascii="Times New Roman" w:eastAsia="Times New Roman" w:hAnsi="Times New Roman" w:cs="Times New Roman"/>
                  <w:color w:val="0000FF"/>
                  <w:lang w:eastAsia="ru-RU"/>
                </w:rPr>
                <w:t>&lt;13&gt;</w:t>
              </w:r>
            </w:hyperlink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  <w:proofErr w:type="spellStart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6. Стоимость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документы, согласно ст. 55 ГК РФ: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0342" w:rsidRPr="006D0342" w:rsidRDefault="006D0342" w:rsidP="006D0342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0342" w:rsidRPr="006D0342" w:rsidRDefault="006D0342" w:rsidP="006D03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D0342" w:rsidRPr="006D0342" w:rsidRDefault="006D0342" w:rsidP="006D03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D0342" w:rsidRPr="006D0342" w:rsidRDefault="006D0342" w:rsidP="006D0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D0342" w:rsidRPr="00EF26D7" w:rsidRDefault="006D0342" w:rsidP="006D0342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6D0342" w:rsidRDefault="006D0342" w:rsidP="006D0342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 w:hanging="3261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sz w:val="18"/>
          <w:lang w:eastAsia="ru-RU"/>
        </w:rPr>
        <w:t>Примечание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18"/>
          <w:lang w:eastAsia="ru-RU"/>
        </w:rPr>
      </w:pP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&lt;1&gt; Указываются: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-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- полное наименование организации в соответствии со </w:t>
      </w:r>
      <w:hyperlink r:id="rId15" w:history="1">
        <w:r w:rsidRPr="006D0342">
          <w:rPr>
            <w:rFonts w:ascii="Times New Roman" w:eastAsia="Times New Roman" w:hAnsi="Times New Roman" w:cs="Times New Roman"/>
            <w:sz w:val="18"/>
            <w:lang w:eastAsia="ru-RU"/>
          </w:rPr>
          <w:t>статьей 54</w:t>
        </w:r>
      </w:hyperlink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2" w:name="Par356"/>
      <w:bookmarkStart w:id="73" w:name="Par365"/>
      <w:bookmarkStart w:id="74" w:name="Par366"/>
      <w:bookmarkEnd w:id="72"/>
      <w:bookmarkEnd w:id="73"/>
      <w:bookmarkEnd w:id="74"/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&lt;5&gt; Указывается наименование объекта в соответствии с проектной документацией и разрешением на строительство. 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5" w:name="Par369"/>
      <w:bookmarkEnd w:id="75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адрес, состоящий из наименований субъекта Российской Федерации и муниципального образования.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6" w:name="Par370"/>
      <w:bookmarkEnd w:id="76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7" w:name="Par371"/>
      <w:bookmarkEnd w:id="77"/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&lt;8&gt; Указывается только в отношении объектов капитального строительства, разрешение на строительство которых выдано до вступления в силу </w:t>
      </w:r>
      <w:hyperlink r:id="rId16" w:history="1">
        <w:r w:rsidRPr="006D0342">
          <w:rPr>
            <w:rFonts w:ascii="Times New Roman" w:eastAsia="Times New Roman" w:hAnsi="Times New Roman" w:cs="Times New Roman"/>
            <w:sz w:val="18"/>
            <w:lang w:eastAsia="ru-RU"/>
          </w:rPr>
          <w:t>постановления</w:t>
        </w:r>
      </w:hyperlink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 Правительства Российской Федерации от 19.11.2014 N 1221 "Об утверждении Правил присвоения, изменения и аннулирования адресов" (Собрание законодательства Российской Федерации, 2014, N 48, ст. 6861).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78" w:name="Par372"/>
      <w:bookmarkStart w:id="79" w:name="Par373"/>
      <w:bookmarkEnd w:id="78"/>
      <w:bookmarkEnd w:id="79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&lt;10&gt;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В столбце "Наименование показателя" указываются показатели объекта капитального строительства;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в столбце "Единица измерения" указываются единицы измерения;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 xml:space="preserve">в столбце "По проекту" указывается показатель в определенных единицах измерения, соответствующих проектной </w:t>
      </w:r>
      <w:r w:rsidRPr="006D0342">
        <w:rPr>
          <w:rFonts w:ascii="Times New Roman" w:eastAsia="Times New Roman" w:hAnsi="Times New Roman" w:cs="Times New Roman"/>
          <w:sz w:val="18"/>
          <w:lang w:eastAsia="ru-RU"/>
        </w:rPr>
        <w:lastRenderedPageBreak/>
        <w:t>документации;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6D0342">
        <w:rPr>
          <w:rFonts w:ascii="Times New Roman" w:eastAsia="Times New Roman" w:hAnsi="Times New Roman" w:cs="Times New Roman"/>
          <w:sz w:val="18"/>
          <w:lang w:eastAsia="ru-RU"/>
        </w:rPr>
        <w:t>в столбце "Фактически" указывается фактический показатель в определенных единицах измерения, соответствующих проектной документации.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0" w:name="Par378"/>
      <w:bookmarkEnd w:id="80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"Разрешение на ввод объекта в эксплуатацию недействительно без технического плана".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1" w:name="Par379"/>
      <w:bookmarkEnd w:id="81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6D0342" w:rsidRPr="006D0342" w:rsidRDefault="006D0342" w:rsidP="006D03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bookmarkStart w:id="82" w:name="Par380"/>
      <w:bookmarkEnd w:id="82"/>
      <w:r w:rsidRPr="006D0342">
        <w:rPr>
          <w:rFonts w:ascii="Times New Roman" w:eastAsia="Times New Roman" w:hAnsi="Times New Roman" w:cs="Times New Roman"/>
          <w:sz w:val="18"/>
          <w:lang w:eastAsia="ru-RU"/>
        </w:rPr>
        <w:t>&lt;13&gt; В отношении линейных объектов допускается заполнение не всех граф раздела.</w:t>
      </w:r>
    </w:p>
    <w:p w:rsidR="006D0342" w:rsidRDefault="006D0342" w:rsidP="00A83B83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</w:p>
    <w:p w:rsidR="00A83B83" w:rsidRDefault="00A83B83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A83B83" w:rsidRDefault="006D0342" w:rsidP="00A83B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Для индивидуального жилищного строительства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кому:</w:t>
      </w:r>
      <w:r w:rsidRPr="006D03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proofErr w:type="gramEnd"/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администрацию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 -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адрес;</w:t>
      </w:r>
    </w:p>
    <w:p w:rsidR="006D0342" w:rsidRPr="006D0342" w:rsidRDefault="006D0342" w:rsidP="006D0342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6D0342" w:rsidRPr="006D0342" w:rsidRDefault="006D0342" w:rsidP="006D0342">
      <w:pPr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6D0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ввод в эксплуатацию</w:t>
      </w: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Прошу выдать разрешение на ввод в эксплуатацию объекта капитального строительства</w:t>
      </w:r>
      <w:r w:rsidRPr="006D0342">
        <w:rPr>
          <w:rFonts w:ascii="Times New Roman" w:eastAsia="Times New Roman" w:hAnsi="Times New Roman" w:cs="Times New Roman"/>
          <w:lang w:eastAsia="ru-RU"/>
        </w:rPr>
        <w:br/>
      </w:r>
    </w:p>
    <w:p w:rsidR="006D0342" w:rsidRPr="006D0342" w:rsidRDefault="006D0342" w:rsidP="006D03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Индивидуальный жилой дом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на земельном участке по адресу:  </w:t>
      </w: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ind w:left="3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почтовый индекс и адрес)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342">
        <w:rPr>
          <w:rFonts w:ascii="Times New Roman" w:eastAsia="Times New Roman" w:hAnsi="Times New Roman" w:cs="Times New Roman"/>
          <w:lang w:val="en-US" w:eastAsia="ru-RU"/>
        </w:rPr>
        <w:t>c</w:t>
      </w:r>
      <w:proofErr w:type="gramEnd"/>
      <w:r w:rsidRPr="006D0342">
        <w:rPr>
          <w:rFonts w:ascii="Times New Roman" w:eastAsia="Times New Roman" w:hAnsi="Times New Roman" w:cs="Times New Roman"/>
          <w:lang w:eastAsia="ru-RU"/>
        </w:rPr>
        <w:t xml:space="preserve"> кадастровым номером: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34925</wp:posOffset>
                </wp:positionV>
                <wp:extent cx="3336290" cy="0"/>
                <wp:effectExtent l="13335" t="5080" r="1270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3F873" id="Прямая со стрелкой 4" o:spid="_x0000_s1026" type="#_x0000_t32" style="position:absolute;margin-left:116.55pt;margin-top:2.75pt;width:262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cPTAIAAFQEAAAOAAAAZHJzL2Uyb0RvYy54bWysVEtu2zAQ3RfoHQjuHVm24t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"/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при этом сообщаю сведения об объекте капитального строительства: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1294"/>
        <w:gridCol w:w="3005"/>
      </w:tblGrid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комнат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0342" w:rsidRPr="006D0342" w:rsidTr="006D03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Стоимость строительства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342" w:rsidRPr="006D0342" w:rsidRDefault="006D0342" w:rsidP="006D0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заявлению прилагаются документы, согласно ст. 55 ГК РФ: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7993"/>
        <w:gridCol w:w="1382"/>
      </w:tblGrid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отметка</w:t>
            </w: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D0342" w:rsidRPr="006D0342" w:rsidTr="006D0342">
        <w:tc>
          <w:tcPr>
            <w:tcW w:w="540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8464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план </w:t>
            </w:r>
          </w:p>
        </w:tc>
        <w:tc>
          <w:tcPr>
            <w:tcW w:w="1417" w:type="dxa"/>
          </w:tcPr>
          <w:p w:rsidR="006D0342" w:rsidRPr="006D0342" w:rsidRDefault="006D0342" w:rsidP="006D03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6D0342" w:rsidRPr="006D0342" w:rsidRDefault="006D0342" w:rsidP="006D0342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  Ф.И.О.)</w:t>
      </w:r>
    </w:p>
    <w:p w:rsidR="006D0342" w:rsidRPr="006D0342" w:rsidRDefault="006D0342" w:rsidP="006D03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6D0342" w:rsidRPr="006D0342" w:rsidRDefault="006D0342" w:rsidP="006D034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подпись)</w:t>
      </w:r>
    </w:p>
    <w:p w:rsidR="00536BF7" w:rsidRPr="00536BF7" w:rsidRDefault="00536BF7" w:rsidP="00DE510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113" w:rsidRDefault="00FD0113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LE_LINK91"/>
      <w:bookmarkStart w:id="84" w:name="OLE_LINK92"/>
    </w:p>
    <w:p w:rsidR="00FD0113" w:rsidRDefault="00FD0113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5147DB" w:rsidRDefault="005147DB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147DB" w:rsidP="005147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147DB" w:rsidRPr="00EF26D7" w:rsidRDefault="005147DB" w:rsidP="005147D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5147DB" w:rsidRDefault="005147DB" w:rsidP="005147D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DB" w:rsidRDefault="005147DB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5E51C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536BF7" w:rsidRPr="00536BF7" w:rsidRDefault="00536BF7" w:rsidP="005E51C6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                    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B47F38" w:rsidRPr="00536BF7" w:rsidRDefault="00536BF7" w:rsidP="00DE510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LE_LINK93"/>
      <w:bookmarkEnd w:id="83"/>
      <w:bookmarkEnd w:id="84"/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(наименование застройщика,</w:t>
      </w:r>
    </w:p>
    <w:p w:rsidR="006D0342" w:rsidRPr="006D0342" w:rsidRDefault="006D0342" w:rsidP="006D0342">
      <w:pPr>
        <w:spacing w:after="0" w:line="240" w:lineRule="atLeast"/>
        <w:ind w:left="5398" w:hanging="35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(фамилия, имя, отчество – для граждан,</w:t>
      </w:r>
    </w:p>
    <w:p w:rsidR="006D0342" w:rsidRPr="006D0342" w:rsidRDefault="006D0342" w:rsidP="006D0342">
      <w:pPr>
        <w:spacing w:after="0" w:line="240" w:lineRule="atLeast"/>
        <w:ind w:left="5398" w:hanging="358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полное наименование организации – для юридических лиц)</w:t>
      </w:r>
    </w:p>
    <w:p w:rsidR="006D0342" w:rsidRPr="006D0342" w:rsidRDefault="006D0342" w:rsidP="006D0342">
      <w:pPr>
        <w:spacing w:after="0" w:line="160" w:lineRule="atLeast"/>
        <w:ind w:left="5398" w:hanging="3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его почтовый индекс и адрес)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УВЕДОМЛЕНИЕ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отказе в выдаче разрешения на ввод в эксплуатацию  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объекта капитального строительства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D0342" w:rsidRPr="006D0342" w:rsidRDefault="006D0342" w:rsidP="006D0342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 обратились с заявлением о выдаче разрешения на ввод в эксплуатацию объекта капитального строительства  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объекта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расположенного по адресу: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принято «____» __________ 20___ г., зарегистрировано № 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0342" w:rsidRPr="006D0342" w:rsidRDefault="00FD0113" w:rsidP="006D034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proofErr w:type="gramStart"/>
      <w:r w:rsidR="006D0342"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результатам  рассмотрения</w:t>
      </w:r>
      <w:proofErr w:type="gramEnd"/>
      <w:r w:rsidR="006D0342"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заявления  Вам отказано  в выдаче разрешения ввод в эксплуатацию объекта капитального строительства _____________________________________________________________________</w:t>
      </w:r>
      <w:r w:rsid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(наименование объекта)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расположенного по адресу: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причину отказа в соответствии с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</w:p>
    <w:p w:rsidR="006D0342" w:rsidRPr="006D0342" w:rsidRDefault="006D0342" w:rsidP="006D03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действующим законодательством</w:t>
      </w:r>
    </w:p>
    <w:p w:rsid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архитектуры и градостроительства </w:t>
      </w: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</w:t>
      </w:r>
      <w:proofErr w:type="gramStart"/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_</w:t>
      </w:r>
      <w:proofErr w:type="gramEnd"/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           ______________________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 уполномоченного                                                             </w:t>
      </w:r>
      <w:proofErr w:type="gramStart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                                                              (расшифровка подписи)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сотрудника </w:t>
      </w:r>
      <w:proofErr w:type="gramStart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органа,  осуществляющего</w:t>
      </w:r>
      <w:proofErr w:type="gramEnd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выдачу                                   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строительство объекта)                                                                              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Уведомление получил:</w:t>
      </w: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«_________» ______________ 20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6D034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D034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D0342" w:rsidRPr="006D0342" w:rsidRDefault="006D0342" w:rsidP="006D034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0342" w:rsidRPr="006D0342" w:rsidRDefault="006D0342" w:rsidP="006D034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Должность руководителя организации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_____________________                                 __________________________________</w:t>
      </w:r>
    </w:p>
    <w:p w:rsidR="006D0342" w:rsidRPr="006D0342" w:rsidRDefault="006D0342" w:rsidP="006D0342">
      <w:pPr>
        <w:tabs>
          <w:tab w:val="center" w:pos="5160"/>
          <w:tab w:val="left" w:pos="75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(для юридического </w:t>
      </w:r>
      <w:proofErr w:type="gramStart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лица)   </w:t>
      </w:r>
      <w:proofErr w:type="gramEnd"/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(подпись)</w:t>
      </w: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(расшифровка подписи)</w:t>
      </w:r>
    </w:p>
    <w:p w:rsidR="006D0342" w:rsidRPr="006D0342" w:rsidRDefault="006D0342" w:rsidP="006D0342">
      <w:pPr>
        <w:tabs>
          <w:tab w:val="left" w:pos="471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Тел.</w:t>
      </w:r>
    </w:p>
    <w:p w:rsidR="00B47F38" w:rsidRDefault="00536BF7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3105D0" w:rsidRDefault="003105D0" w:rsidP="003105D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F7" w:rsidRPr="00536BF7" w:rsidRDefault="00536BF7" w:rsidP="00B47F3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B47F38" w:rsidRPr="00536BF7" w:rsidRDefault="00536BF7" w:rsidP="00B47F38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1751C0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536BF7" w:rsidRPr="00536BF7" w:rsidRDefault="00536BF7" w:rsidP="001751C0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="001751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bookmarkEnd w:id="85"/>
    <w:p w:rsid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– схема </w:t>
      </w: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выдаче разрешения на ввод объекта в эксплуатацию</w:t>
      </w:r>
    </w:p>
    <w:p w:rsidR="006D0342" w:rsidRPr="006D0342" w:rsidRDefault="006D0342" w:rsidP="006D0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185420</wp:posOffset>
                </wp:positionV>
                <wp:extent cx="5546725" cy="690880"/>
                <wp:effectExtent l="0" t="0" r="15875" b="1397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6725" cy="690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446" w:rsidRPr="00EE376B" w:rsidRDefault="000E7446" w:rsidP="006D034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22.25pt;margin-top:14.6pt;width:436.75pt;height:5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">
                <v:textbox>
                  <w:txbxContent>
                    <w:p w:rsidR="000E7446" w:rsidRPr="00EE376B" w:rsidRDefault="000E7446" w:rsidP="006D0342">
                      <w:pPr>
                        <w:jc w:val="center"/>
                        <w:rPr>
                          <w:szCs w:val="24"/>
                        </w:rPr>
                      </w:pP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3037204</wp:posOffset>
                </wp:positionH>
                <wp:positionV relativeFrom="paragraph">
                  <wp:posOffset>58420</wp:posOffset>
                </wp:positionV>
                <wp:extent cx="0" cy="662940"/>
                <wp:effectExtent l="76200" t="0" r="9525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CC26" id="Прямая со стрелкой 12" o:spid="_x0000_s1026" type="#_x0000_t32" style="position:absolute;margin-left:239.15pt;margin-top:4.6pt;width:0;height:52.2pt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6D0342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50165</wp:posOffset>
                </wp:positionV>
                <wp:extent cx="5667375" cy="1442085"/>
                <wp:effectExtent l="0" t="0" r="28575" b="2476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446" w:rsidRPr="00EE376B" w:rsidRDefault="000E7446" w:rsidP="006D034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      </w:r>
                            <w:r w:rsidRPr="00A029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7" type="#_x0000_t202" style="position:absolute;left:0;text-align:left;margin-left:16.95pt;margin-top:3.95pt;width:446.25pt;height:1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">
                <v:textbox>
                  <w:txbxContent>
                    <w:p w:rsidR="000E7446" w:rsidRPr="00EE376B" w:rsidRDefault="000E7446" w:rsidP="006D0342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проверка наличия документов, необходимых для принятия решения о выдаче разрешения на ввод объекта в эксплуатацию. По итогам проверки наличия, документов, в случае необходимости, </w:t>
                      </w:r>
                      <w:r w:rsidRPr="00A029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  <w:r w:rsidRPr="006D0342">
        <w:rPr>
          <w:rFonts w:ascii="Times New Roman" w:eastAsia="Courier New" w:hAnsi="Times New Roman" w:cs="Times New Roman"/>
          <w:sz w:val="24"/>
          <w:szCs w:val="24"/>
          <w:lang w:eastAsia="zh-CN" w:bidi="hi-IN"/>
        </w:rPr>
        <w:t xml:space="preserve">         </w:t>
      </w: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zh-CN" w:bidi="hi-IN"/>
        </w:rPr>
      </w:pPr>
    </w:p>
    <w:p w:rsidR="006D0342" w:rsidRPr="006D0342" w:rsidRDefault="006D0342" w:rsidP="006D034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tabs>
          <w:tab w:val="right" w:pos="1006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tabs>
          <w:tab w:val="left" w:pos="5812"/>
        </w:tabs>
        <w:suppressAutoHyphens/>
        <w:spacing w:after="0" w:line="240" w:lineRule="auto"/>
        <w:ind w:firstLine="567"/>
        <w:jc w:val="right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6D0342"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90170</wp:posOffset>
                </wp:positionV>
                <wp:extent cx="635" cy="334010"/>
                <wp:effectExtent l="52070" t="13970" r="61595" b="234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1144" id="Прямая со стрелкой 10" o:spid="_x0000_s1026" type="#_x0000_t32" style="position:absolute;margin-left:239.15pt;margin-top:7.1pt;width:.05pt;height:2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73660</wp:posOffset>
                </wp:positionV>
                <wp:extent cx="5667375" cy="1534795"/>
                <wp:effectExtent l="11430" t="5080" r="7620" b="1270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534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446" w:rsidRDefault="000E7446" w:rsidP="006D0342">
                            <w:pPr>
                              <w:pStyle w:val="ConsPlusNormal"/>
                              <w:spacing w:line="276" w:lineRule="auto"/>
                              <w:ind w:firstLine="54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D0342">
                              <w:rPr>
                                <w:rFonts w:ascii="Times New Roman" w:hAnsi="Times New Roman"/>
                                <w:sz w:val="24"/>
                              </w:rPr>
                              <w:t>проверка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предоставление результата услуги заявителю:</w:t>
                            </w:r>
                          </w:p>
                          <w:p w:rsidR="000E7446" w:rsidRDefault="000E7446" w:rsidP="006D03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16.95pt;margin-top:5.8pt;width:446.25pt;height:120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">
                <v:textbox>
                  <w:txbxContent>
                    <w:p w:rsidR="000E7446" w:rsidRDefault="000E7446" w:rsidP="006D0342">
                      <w:pPr>
                        <w:pStyle w:val="ConsPlusNormal"/>
                        <w:spacing w:line="276" w:lineRule="auto"/>
                        <w:ind w:firstLine="54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D0342">
                        <w:rPr>
                          <w:rFonts w:ascii="Times New Roman" w:hAnsi="Times New Roman"/>
                          <w:sz w:val="24"/>
                        </w:rPr>
                        <w:t>проверка документов, представленных для получения разрешения на ввод объекта в эксплуатацию, а также осуществление осмотра объекта капитального строительства (кроме случаев осуществления государственного строительного надзора за строительством, реконструкцией объекта капитального строительства), в соответствии с требованиями действующего законодательства 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предоставление результата услуги заявителю:</w:t>
                      </w:r>
                    </w:p>
                    <w:p w:rsidR="000E7446" w:rsidRDefault="000E7446" w:rsidP="006D0342"/>
                  </w:txbxContent>
                </v:textbox>
              </v:roundrect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31115</wp:posOffset>
                </wp:positionV>
                <wp:extent cx="0" cy="548640"/>
                <wp:effectExtent l="59690" t="6350" r="54610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2E56" id="Прямая соединительная линия 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pt,2.45pt" to="381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">
                <v:stroke endarrow="block"/>
              </v:line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31115</wp:posOffset>
                </wp:positionV>
                <wp:extent cx="0" cy="548640"/>
                <wp:effectExtent l="76200" t="0" r="57150" b="609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BA72B" id="Прямая соединительная линия 7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pt,2.45pt" to="67.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TgaAIAAIM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0" w:line="240" w:lineRule="auto"/>
        <w:ind w:right="-225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53975</wp:posOffset>
                </wp:positionV>
                <wp:extent cx="3194685" cy="802640"/>
                <wp:effectExtent l="0" t="0" r="24765" b="1651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446" w:rsidRPr="00D32F7A" w:rsidRDefault="000E7446" w:rsidP="006D03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86" w:name="OLE_LINK110"/>
                            <w:bookmarkStart w:id="87" w:name="OLE_LINK111"/>
                            <w:bookmarkStart w:id="88" w:name="_Hlk454720319"/>
                            <w:r w:rsidRPr="00D32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отказа в выдаче разрешения на </w:t>
                            </w:r>
                            <w:bookmarkEnd w:id="86"/>
                            <w:bookmarkEnd w:id="87"/>
                            <w:bookmarkEnd w:id="88"/>
                            <w:r w:rsidRPr="00D32F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</w:p>
                          <w:p w:rsidR="000E7446" w:rsidRPr="00D32F7A" w:rsidRDefault="000E7446" w:rsidP="006D034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203.25pt;margin-top:4.25pt;width:251.55pt;height:63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">
                <v:textbox>
                  <w:txbxContent>
                    <w:p w:rsidR="000E7446" w:rsidRPr="00D32F7A" w:rsidRDefault="000E7446" w:rsidP="006D034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89" w:name="OLE_LINK110"/>
                      <w:bookmarkStart w:id="90" w:name="OLE_LINK111"/>
                      <w:bookmarkStart w:id="91" w:name="_Hlk454720319"/>
                      <w:r w:rsidRPr="00D32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отказа в выдаче разрешения на </w:t>
                      </w:r>
                      <w:bookmarkEnd w:id="89"/>
                      <w:bookmarkEnd w:id="90"/>
                      <w:bookmarkEnd w:id="91"/>
                      <w:r w:rsidRPr="00D32F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</w:p>
                    <w:p w:rsidR="000E7446" w:rsidRPr="00D32F7A" w:rsidRDefault="000E7446" w:rsidP="006D034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D03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53975</wp:posOffset>
                </wp:positionV>
                <wp:extent cx="2117725" cy="802640"/>
                <wp:effectExtent l="0" t="0" r="15875" b="1651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80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446" w:rsidRPr="00435201" w:rsidRDefault="000E7446" w:rsidP="006D034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Выдача разрешения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ввод объекта в эксплуатацию</w:t>
                            </w:r>
                            <w:r w:rsidRPr="00572D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0" style="position:absolute;left:0;text-align:left;margin-left:16.95pt;margin-top:4.25pt;width:166.75pt;height:6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">
                <v:textbox>
                  <w:txbxContent>
                    <w:p w:rsidR="000E7446" w:rsidRPr="00435201" w:rsidRDefault="000E7446" w:rsidP="006D034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Выдача разрешения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ввод объекта в эксплуатацию</w:t>
                      </w:r>
                      <w:r w:rsidRPr="00572D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0342" w:rsidRPr="006D0342" w:rsidRDefault="006D0342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342" w:rsidRPr="006D0342" w:rsidRDefault="006D0342" w:rsidP="006D0342">
      <w:pPr>
        <w:tabs>
          <w:tab w:val="left" w:pos="1159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05D0" w:rsidRDefault="003105D0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5A" w:rsidRDefault="0064095A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5A" w:rsidRDefault="0064095A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5A" w:rsidRDefault="0064095A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95A" w:rsidRPr="00536BF7" w:rsidRDefault="0064095A" w:rsidP="0064095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92" w:name="_GoBack"/>
      <w:bookmarkEnd w:id="92"/>
    </w:p>
    <w:p w:rsidR="0064095A" w:rsidRPr="00536BF7" w:rsidRDefault="0064095A" w:rsidP="0064095A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к типовому административному</w:t>
      </w:r>
    </w:p>
    <w:p w:rsidR="0064095A" w:rsidRDefault="0064095A" w:rsidP="0064095A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регламенту предоставления муниципальной услуги</w:t>
      </w:r>
    </w:p>
    <w:p w:rsidR="0064095A" w:rsidRPr="00536BF7" w:rsidRDefault="0064095A" w:rsidP="0064095A">
      <w:pPr>
        <w:tabs>
          <w:tab w:val="left" w:pos="5812"/>
        </w:tabs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Предоставление</w:t>
      </w:r>
      <w:r w:rsidRPr="00536B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разрешения на строительство»</w:t>
      </w:r>
    </w:p>
    <w:p w:rsidR="0064095A" w:rsidRDefault="0064095A" w:rsidP="00640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095A" w:rsidRPr="0064095A" w:rsidRDefault="0064095A" w:rsidP="00640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принятых документах</w:t>
      </w:r>
    </w:p>
    <w:p w:rsidR="0064095A" w:rsidRPr="0064095A" w:rsidRDefault="0064095A" w:rsidP="0064095A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095A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расписка выдана</w:t>
      </w:r>
    </w:p>
    <w:p w:rsidR="0064095A" w:rsidRPr="0064095A" w:rsidRDefault="0064095A" w:rsidP="0064095A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4095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отделом архитектуры и градостроительства </w:t>
      </w:r>
    </w:p>
    <w:p w:rsidR="0064095A" w:rsidRPr="0064095A" w:rsidRDefault="0064095A" w:rsidP="0064095A">
      <w:pPr>
        <w:spacing w:after="0" w:line="240" w:lineRule="auto"/>
        <w:ind w:hanging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64095A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администрации Новокузнецкого муниципального района.</w:t>
      </w:r>
    </w:p>
    <w:p w:rsidR="0064095A" w:rsidRPr="0064095A" w:rsidRDefault="0064095A" w:rsidP="00640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64095A" w:rsidRPr="0064095A" w:rsidRDefault="0064095A" w:rsidP="00640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409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Получены следующие документы для выдачи «Разрешения на ввод в эксплуатацию объекта капитального строительства» по адресу: </w:t>
      </w:r>
    </w:p>
    <w:p w:rsidR="0064095A" w:rsidRPr="0064095A" w:rsidRDefault="0064095A" w:rsidP="006409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5A" w:rsidRPr="0064095A" w:rsidRDefault="0064095A" w:rsidP="00640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5A" w:rsidRPr="0064095A" w:rsidRDefault="0064095A" w:rsidP="00640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95A" w:rsidRPr="0064095A" w:rsidRDefault="0064095A" w:rsidP="00640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095A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местонахождения объекта)</w:t>
      </w:r>
    </w:p>
    <w:p w:rsidR="0064095A" w:rsidRPr="0064095A" w:rsidRDefault="0064095A" w:rsidP="006409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7993"/>
        <w:gridCol w:w="1382"/>
      </w:tblGrid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отметка</w:t>
            </w: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правоустанавливающие документы на земельный участок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приемки объекта капитального строительства 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органа государственного строительного надзора 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Технический план </w:t>
            </w: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64095A" w:rsidRPr="0064095A" w:rsidTr="007F55ED">
        <w:tc>
          <w:tcPr>
            <w:tcW w:w="540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464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4095A" w:rsidRPr="0064095A" w:rsidRDefault="0064095A" w:rsidP="006409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64095A" w:rsidRPr="0064095A" w:rsidRDefault="0064095A" w:rsidP="0064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количестве __________________________ штук на ______________________ листах</w:t>
      </w:r>
    </w:p>
    <w:p w:rsidR="0064095A" w:rsidRPr="0064095A" w:rsidRDefault="0064095A" w:rsidP="0064095A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</w:p>
    <w:p w:rsidR="0064095A" w:rsidRPr="0064095A" w:rsidRDefault="0064095A" w:rsidP="00640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09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</w:t>
      </w:r>
      <w:proofErr w:type="gramStart"/>
      <w:r w:rsidRPr="0064095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  лица</w:t>
      </w:r>
      <w:proofErr w:type="gramEnd"/>
      <w:r w:rsidRPr="0064095A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принявшего заявление,  подпись)</w:t>
      </w:r>
    </w:p>
    <w:p w:rsidR="0064095A" w:rsidRPr="0064095A" w:rsidRDefault="0064095A" w:rsidP="0064095A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Расписку получил </w:t>
      </w:r>
    </w:p>
    <w:p w:rsidR="0064095A" w:rsidRPr="0064095A" w:rsidRDefault="0064095A" w:rsidP="00640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09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</w:t>
      </w:r>
      <w:proofErr w:type="gramStart"/>
      <w:r w:rsidRPr="0064095A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должностного  лица</w:t>
      </w:r>
      <w:proofErr w:type="gramEnd"/>
      <w:r w:rsidRPr="0064095A">
        <w:rPr>
          <w:rFonts w:ascii="Times New Roman" w:eastAsia="Times New Roman" w:hAnsi="Times New Roman" w:cs="Times New Roman"/>
          <w:sz w:val="16"/>
          <w:szCs w:val="16"/>
          <w:lang w:eastAsia="ru-RU"/>
        </w:rPr>
        <w:t>, сдавшего документы, подпись)</w:t>
      </w:r>
    </w:p>
    <w:p w:rsidR="0064095A" w:rsidRPr="0064095A" w:rsidRDefault="0064095A" w:rsidP="0064095A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0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расписки </w:t>
      </w:r>
    </w:p>
    <w:p w:rsidR="0064095A" w:rsidRPr="0064095A" w:rsidRDefault="0064095A" w:rsidP="006409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095A" w:rsidRPr="0064095A" w:rsidRDefault="0064095A" w:rsidP="0064095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5 рабочих дней со дня подачи документов необходимо обратиться в отдел архитектуры и градостроительства администрации Новокузнецкого муниципального района (тел. 8(3843) 77-72-62) за получением разрешения на ввод в эксплуатацию объектов капитального строительства, расположенных на территории Новокузнецкого муниципального района.</w:t>
      </w:r>
    </w:p>
    <w:p w:rsidR="0064095A" w:rsidRPr="006D0342" w:rsidRDefault="0064095A" w:rsidP="006D034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095A" w:rsidRPr="006D0342" w:rsidSect="003F5685"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077" w:right="850" w:bottom="851" w:left="1134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20" w:rsidRDefault="00A13020" w:rsidP="003F5685">
      <w:pPr>
        <w:spacing w:after="0" w:line="240" w:lineRule="auto"/>
      </w:pPr>
      <w:r>
        <w:separator/>
      </w:r>
    </w:p>
  </w:endnote>
  <w:endnote w:type="continuationSeparator" w:id="0">
    <w:p w:rsidR="00A13020" w:rsidRDefault="00A13020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015104"/>
      <w:docPartObj>
        <w:docPartGallery w:val="Page Numbers (Bottom of Page)"/>
        <w:docPartUnique/>
      </w:docPartObj>
    </w:sdtPr>
    <w:sdtEndPr/>
    <w:sdtContent>
      <w:p w:rsidR="000E7446" w:rsidRDefault="000E74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5A">
          <w:rPr>
            <w:noProof/>
          </w:rPr>
          <w:t>30</w:t>
        </w:r>
        <w:r>
          <w:fldChar w:fldCharType="end"/>
        </w:r>
      </w:p>
    </w:sdtContent>
  </w:sdt>
  <w:p w:rsidR="000E7446" w:rsidRDefault="000E74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500040"/>
      <w:docPartObj>
        <w:docPartGallery w:val="Page Numbers (Bottom of Page)"/>
        <w:docPartUnique/>
      </w:docPartObj>
    </w:sdtPr>
    <w:sdtEndPr/>
    <w:sdtContent>
      <w:p w:rsidR="000E7446" w:rsidRDefault="000E74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95A">
          <w:rPr>
            <w:noProof/>
          </w:rPr>
          <w:t>29</w:t>
        </w:r>
        <w:r>
          <w:fldChar w:fldCharType="end"/>
        </w:r>
      </w:p>
    </w:sdtContent>
  </w:sdt>
  <w:p w:rsidR="000E7446" w:rsidRDefault="000E74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46" w:rsidRDefault="000E7446">
    <w:pPr>
      <w:pStyle w:val="a8"/>
      <w:jc w:val="center"/>
    </w:pPr>
  </w:p>
  <w:p w:rsidR="000E7446" w:rsidRDefault="000E74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20" w:rsidRDefault="00A13020" w:rsidP="003F5685">
      <w:pPr>
        <w:spacing w:after="0" w:line="240" w:lineRule="auto"/>
      </w:pPr>
      <w:r>
        <w:separator/>
      </w:r>
    </w:p>
  </w:footnote>
  <w:footnote w:type="continuationSeparator" w:id="0">
    <w:p w:rsidR="00A13020" w:rsidRDefault="00A13020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CA8" w:rsidRDefault="00A04780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13908"/>
    <w:multiLevelType w:val="hybridMultilevel"/>
    <w:tmpl w:val="C454829E"/>
    <w:lvl w:ilvl="0" w:tplc="1C764E2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 w15:restartNumberingAfterBreak="0">
    <w:nsid w:val="1E956813"/>
    <w:multiLevelType w:val="hybridMultilevel"/>
    <w:tmpl w:val="3F68CB5C"/>
    <w:lvl w:ilvl="0" w:tplc="42DA34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AB301B"/>
    <w:multiLevelType w:val="multilevel"/>
    <w:tmpl w:val="8416C73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3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524DE"/>
    <w:multiLevelType w:val="hybridMultilevel"/>
    <w:tmpl w:val="9168AAD4"/>
    <w:lvl w:ilvl="0" w:tplc="75D62B38">
      <w:start w:val="10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1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3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23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11"/>
  </w:num>
  <w:num w:numId="16">
    <w:abstractNumId w:val="5"/>
  </w:num>
  <w:num w:numId="17">
    <w:abstractNumId w:val="2"/>
  </w:num>
  <w:num w:numId="18">
    <w:abstractNumId w:val="15"/>
  </w:num>
  <w:num w:numId="19">
    <w:abstractNumId w:val="24"/>
  </w:num>
  <w:num w:numId="20">
    <w:abstractNumId w:val="17"/>
  </w:num>
  <w:num w:numId="21">
    <w:abstractNumId w:val="25"/>
  </w:num>
  <w:num w:numId="22">
    <w:abstractNumId w:val="4"/>
  </w:num>
  <w:num w:numId="23">
    <w:abstractNumId w:val="21"/>
  </w:num>
  <w:num w:numId="24">
    <w:abstractNumId w:val="7"/>
  </w:num>
  <w:num w:numId="25">
    <w:abstractNumId w:val="2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5"/>
    <w:rsid w:val="00041825"/>
    <w:rsid w:val="000733A3"/>
    <w:rsid w:val="000B4699"/>
    <w:rsid w:val="000B5EEA"/>
    <w:rsid w:val="000C05D4"/>
    <w:rsid w:val="000E7446"/>
    <w:rsid w:val="00132CEC"/>
    <w:rsid w:val="00142427"/>
    <w:rsid w:val="001751C0"/>
    <w:rsid w:val="001F0F2E"/>
    <w:rsid w:val="002E1211"/>
    <w:rsid w:val="00301DB8"/>
    <w:rsid w:val="003105D0"/>
    <w:rsid w:val="003252F2"/>
    <w:rsid w:val="003369ED"/>
    <w:rsid w:val="0038457B"/>
    <w:rsid w:val="00387A2B"/>
    <w:rsid w:val="003F5685"/>
    <w:rsid w:val="004307BE"/>
    <w:rsid w:val="00455DC0"/>
    <w:rsid w:val="00490E52"/>
    <w:rsid w:val="004D121D"/>
    <w:rsid w:val="004E1CDB"/>
    <w:rsid w:val="005147DB"/>
    <w:rsid w:val="00536BF7"/>
    <w:rsid w:val="005B067E"/>
    <w:rsid w:val="005D7B64"/>
    <w:rsid w:val="005E51C6"/>
    <w:rsid w:val="005E5EF1"/>
    <w:rsid w:val="00604211"/>
    <w:rsid w:val="0064095A"/>
    <w:rsid w:val="00641E0C"/>
    <w:rsid w:val="00660D2A"/>
    <w:rsid w:val="00662953"/>
    <w:rsid w:val="006D0342"/>
    <w:rsid w:val="006E5724"/>
    <w:rsid w:val="006E6675"/>
    <w:rsid w:val="00740E5A"/>
    <w:rsid w:val="00776F37"/>
    <w:rsid w:val="007F3020"/>
    <w:rsid w:val="00850370"/>
    <w:rsid w:val="00873CA8"/>
    <w:rsid w:val="008A4CD9"/>
    <w:rsid w:val="008C4A4C"/>
    <w:rsid w:val="008C5011"/>
    <w:rsid w:val="008E4C4C"/>
    <w:rsid w:val="0092326C"/>
    <w:rsid w:val="009F505B"/>
    <w:rsid w:val="00A04780"/>
    <w:rsid w:val="00A13020"/>
    <w:rsid w:val="00A458D6"/>
    <w:rsid w:val="00A83B83"/>
    <w:rsid w:val="00AC7FD6"/>
    <w:rsid w:val="00B47F38"/>
    <w:rsid w:val="00BA19B4"/>
    <w:rsid w:val="00BC5F37"/>
    <w:rsid w:val="00C12760"/>
    <w:rsid w:val="00C3721C"/>
    <w:rsid w:val="00C87A18"/>
    <w:rsid w:val="00CE020D"/>
    <w:rsid w:val="00D0252A"/>
    <w:rsid w:val="00D10427"/>
    <w:rsid w:val="00D23C74"/>
    <w:rsid w:val="00D36AEB"/>
    <w:rsid w:val="00D41B60"/>
    <w:rsid w:val="00D95763"/>
    <w:rsid w:val="00DB4BD0"/>
    <w:rsid w:val="00DD3C28"/>
    <w:rsid w:val="00DE510B"/>
    <w:rsid w:val="00E16D8C"/>
    <w:rsid w:val="00E30F21"/>
    <w:rsid w:val="00EF26D7"/>
    <w:rsid w:val="00F8436B"/>
    <w:rsid w:val="00FB2403"/>
    <w:rsid w:val="00FB2A98"/>
    <w:rsid w:val="00FD0113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F6E43-49EC-4EEB-A878-20476E66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5A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1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2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4"/>
    <w:semiHidden/>
    <w:unhideWhenUsed/>
    <w:rsid w:val="003F5685"/>
  </w:style>
  <w:style w:type="paragraph" w:styleId="a5">
    <w:name w:val="header"/>
    <w:basedOn w:val="a"/>
    <w:link w:val="a6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2"/>
    <w:rsid w:val="003F5685"/>
  </w:style>
  <w:style w:type="paragraph" w:styleId="a8">
    <w:name w:val="footer"/>
    <w:basedOn w:val="a"/>
    <w:link w:val="a9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Body Text"/>
    <w:basedOn w:val="a"/>
    <w:link w:val="aa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2"/>
    <w:link w:val="a1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ody Text Indent"/>
    <w:basedOn w:val="a"/>
    <w:link w:val="ac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2"/>
    <w:link w:val="ab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2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d">
    <w:name w:val="Table Grid"/>
    <w:basedOn w:val="a3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2"/>
    <w:link w:val="ae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2">
    <w:name w:val="Текст выноски Знак"/>
    <w:basedOn w:val="a2"/>
    <w:link w:val="af1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3">
    <w:name w:val="Title"/>
    <w:basedOn w:val="a"/>
    <w:link w:val="af4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4">
    <w:name w:val="Название Знак"/>
    <w:basedOn w:val="a2"/>
    <w:link w:val="af3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5">
    <w:name w:val="Hyperlink"/>
    <w:rsid w:val="003F5685"/>
    <w:rPr>
      <w:color w:val="0000FF"/>
      <w:u w:val="single"/>
    </w:rPr>
  </w:style>
  <w:style w:type="character" w:styleId="af6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8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9">
    <w:name w:val="Цветовое выделение"/>
    <w:uiPriority w:val="99"/>
    <w:rsid w:val="003F5685"/>
    <w:rPr>
      <w:b/>
      <w:color w:val="26282F"/>
    </w:rPr>
  </w:style>
  <w:style w:type="paragraph" w:customStyle="1" w:styleId="afa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basedOn w:val="a"/>
    <w:link w:val="afc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c">
    <w:name w:val="Без интервала Знак"/>
    <w:link w:val="afb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d">
    <w:name w:val="Strong"/>
    <w:qFormat/>
    <w:rsid w:val="003F5685"/>
    <w:rPr>
      <w:b/>
      <w:bCs/>
    </w:rPr>
  </w:style>
  <w:style w:type="paragraph" w:styleId="afe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2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4"/>
    <w:uiPriority w:val="99"/>
    <w:semiHidden/>
    <w:unhideWhenUsed/>
    <w:rsid w:val="00536BF7"/>
  </w:style>
  <w:style w:type="table" w:customStyle="1" w:styleId="12">
    <w:name w:val="Сетка таблицы1"/>
    <w:basedOn w:val="a3"/>
    <w:next w:val="ad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next w:val="aff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4">
    <w:name w:val="Текст сноски1"/>
    <w:basedOn w:val="a"/>
    <w:next w:val="aff0"/>
    <w:link w:val="aff1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2"/>
    <w:link w:val="14"/>
    <w:uiPriority w:val="99"/>
    <w:semiHidden/>
    <w:rsid w:val="00536BF7"/>
    <w:rPr>
      <w:sz w:val="20"/>
      <w:szCs w:val="20"/>
    </w:rPr>
  </w:style>
  <w:style w:type="character" w:styleId="aff2">
    <w:name w:val="footnote reference"/>
    <w:basedOn w:val="a2"/>
    <w:uiPriority w:val="99"/>
    <w:semiHidden/>
    <w:unhideWhenUsed/>
    <w:rsid w:val="00536BF7"/>
    <w:rPr>
      <w:vertAlign w:val="superscript"/>
    </w:rPr>
  </w:style>
  <w:style w:type="paragraph" w:customStyle="1" w:styleId="15">
    <w:name w:val="Текст концевой сноски1"/>
    <w:basedOn w:val="a"/>
    <w:next w:val="aff3"/>
    <w:link w:val="aff4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2"/>
    <w:link w:val="15"/>
    <w:uiPriority w:val="99"/>
    <w:semiHidden/>
    <w:rsid w:val="00536BF7"/>
    <w:rPr>
      <w:sz w:val="20"/>
      <w:szCs w:val="20"/>
    </w:rPr>
  </w:style>
  <w:style w:type="character" w:styleId="aff5">
    <w:name w:val="endnote reference"/>
    <w:basedOn w:val="a2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2"/>
    <w:rsid w:val="00536BF7"/>
  </w:style>
  <w:style w:type="character" w:styleId="aff6">
    <w:name w:val="Placeholder Text"/>
    <w:basedOn w:val="a2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6">
    <w:name w:val="Основной шрифт абзаца1"/>
    <w:rsid w:val="00536BF7"/>
  </w:style>
  <w:style w:type="character" w:customStyle="1" w:styleId="aff7">
    <w:name w:val="Символ нумерации"/>
    <w:rsid w:val="00536BF7"/>
  </w:style>
  <w:style w:type="character" w:customStyle="1" w:styleId="aff8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9">
    <w:name w:val="List"/>
    <w:basedOn w:val="a1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9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a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a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Заголовок таблицы"/>
    <w:basedOn w:val="affa"/>
    <w:rsid w:val="00536BF7"/>
    <w:pPr>
      <w:jc w:val="center"/>
    </w:pPr>
    <w:rPr>
      <w:b/>
      <w:bCs/>
    </w:rPr>
  </w:style>
  <w:style w:type="paragraph" w:customStyle="1" w:styleId="affc">
    <w:name w:val="Содержимое врезки"/>
    <w:basedOn w:val="a1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f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0">
    <w:name w:val="footnote text"/>
    <w:basedOn w:val="a"/>
    <w:link w:val="1b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2"/>
    <w:link w:val="aff0"/>
    <w:uiPriority w:val="99"/>
    <w:semiHidden/>
    <w:rsid w:val="00536BF7"/>
    <w:rPr>
      <w:sz w:val="20"/>
      <w:szCs w:val="20"/>
    </w:rPr>
  </w:style>
  <w:style w:type="paragraph" w:styleId="aff3">
    <w:name w:val="end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концевой сноски Знак1"/>
    <w:basedOn w:val="a2"/>
    <w:link w:val="aff3"/>
    <w:uiPriority w:val="99"/>
    <w:semiHidden/>
    <w:rsid w:val="00536B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4253C63CB80025882EA9167626653C898416D88CA3C053807FAF9AFEDF84ED4468870DE6E9A2A8B768AD5B8M5D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64253C63CB80025882EA9167626653C898416D88CA3C053807FAF9AFEDF84ED4468870DE6E9A2A8B768AD5B8MA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A50B1FFC3EF1E21589E06CA7559CF77F702DAE79145CCD84080A70509BCz5E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EA88E39FC9913DAC001D6F147C06A11390118527653D101717C04763E4K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50B1FFC3EF1E21589E06CA7559CF77F702D8EE9E41CCD84080A70509C558BD7CB629790A20CC5BBAzBE" TargetMode="External"/><Relationship Id="rId10" Type="http://schemas.openxmlformats.org/officeDocument/2006/relationships/hyperlink" Target="http://www.minstroyrf.ru/docs/2222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BAA6626ADA9E73E454A5519C3A32559266719BAE82B149A26E9C7EA6F567166F1F87C279D0A6I" TargetMode="External"/><Relationship Id="rId14" Type="http://schemas.openxmlformats.org/officeDocument/2006/relationships/hyperlink" Target="consultantplus://offline/ref=1717DCFD8AFCA412F1C9C5C3395F4DF08757827E09BEE17C369C85B7F10438FCE8F1C25D4ELFHE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32</Pages>
  <Words>11397</Words>
  <Characters>64967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31</cp:revision>
  <cp:lastPrinted>2017-05-19T06:58:00Z</cp:lastPrinted>
  <dcterms:created xsi:type="dcterms:W3CDTF">2016-07-05T01:54:00Z</dcterms:created>
  <dcterms:modified xsi:type="dcterms:W3CDTF">2017-05-19T07:06:00Z</dcterms:modified>
</cp:coreProperties>
</file>